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1. Основные направления изучения мотивации в зарубежном менеджменте.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2. Основные направления изучения мотивации в отечественном менеджменте.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3. Понятие мотив, мотивация, стимулирование.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 xml:space="preserve">4. Теория мотивов по А. </w:t>
      </w:r>
      <w:proofErr w:type="spellStart"/>
      <w:r w:rsidRPr="0035179B">
        <w:rPr>
          <w:sz w:val="26"/>
          <w:szCs w:val="26"/>
        </w:rPr>
        <w:t>Маслоу</w:t>
      </w:r>
      <w:proofErr w:type="spellEnd"/>
      <w:r w:rsidRPr="0035179B">
        <w:rPr>
          <w:sz w:val="26"/>
          <w:szCs w:val="26"/>
        </w:rPr>
        <w:t xml:space="preserve"> и её применение в контексте мотивов трудовой деятельности.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 xml:space="preserve">5. Концепция мотивации Д. Мак </w:t>
      </w:r>
      <w:proofErr w:type="spellStart"/>
      <w:r w:rsidRPr="0035179B">
        <w:rPr>
          <w:sz w:val="26"/>
          <w:szCs w:val="26"/>
        </w:rPr>
        <w:t>Клелланда</w:t>
      </w:r>
      <w:proofErr w:type="spellEnd"/>
      <w:r w:rsidRPr="0035179B">
        <w:rPr>
          <w:sz w:val="26"/>
          <w:szCs w:val="26"/>
        </w:rPr>
        <w:t>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6. Процессуальные теории мотивации (теория ожидания, теория справедливости, модель Портера-</w:t>
      </w:r>
      <w:proofErr w:type="spellStart"/>
      <w:r w:rsidRPr="0035179B">
        <w:rPr>
          <w:sz w:val="26"/>
          <w:szCs w:val="26"/>
        </w:rPr>
        <w:t>Лоулера</w:t>
      </w:r>
      <w:proofErr w:type="spellEnd"/>
      <w:r w:rsidRPr="0035179B">
        <w:rPr>
          <w:sz w:val="26"/>
          <w:szCs w:val="26"/>
        </w:rPr>
        <w:t>).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7. Теория «трудовых инвестиций».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 xml:space="preserve">8. Двухфакторная теория </w:t>
      </w:r>
      <w:proofErr w:type="spellStart"/>
      <w:r w:rsidRPr="0035179B">
        <w:rPr>
          <w:sz w:val="26"/>
          <w:szCs w:val="26"/>
        </w:rPr>
        <w:t>Герцберга</w:t>
      </w:r>
      <w:proofErr w:type="spellEnd"/>
      <w:r w:rsidRPr="0035179B">
        <w:rPr>
          <w:sz w:val="26"/>
          <w:szCs w:val="26"/>
        </w:rPr>
        <w:t>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9. Теория управления Мак-Грегора.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10. История изучения мотивации в отечественной психологии.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11. Классиф</w:t>
      </w:r>
      <w:r>
        <w:rPr>
          <w:sz w:val="26"/>
          <w:szCs w:val="26"/>
        </w:rPr>
        <w:t>икация мотивов</w:t>
      </w:r>
      <w:r w:rsidRPr="0035179B">
        <w:rPr>
          <w:sz w:val="26"/>
          <w:szCs w:val="26"/>
        </w:rPr>
        <w:t>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12. Этапы формир</w:t>
      </w:r>
      <w:r>
        <w:rPr>
          <w:sz w:val="26"/>
          <w:szCs w:val="26"/>
        </w:rPr>
        <w:t>ования мотивов</w:t>
      </w:r>
      <w:r w:rsidRPr="0035179B">
        <w:rPr>
          <w:sz w:val="26"/>
          <w:szCs w:val="26"/>
        </w:rPr>
        <w:t>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13. Структура мотивов трудовой деятельности.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14. Оценка удовлетворенности трудом.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15. Внешние и внутренние, моральные и материальные стимулы.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16. Стадии снижения мотивации.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17. Мотивы поведения и трудовой деятельности.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18. Мотивы выбора профессии и мотивы выбора места работы.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19. Мотивация и организация труда.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 xml:space="preserve">20. </w:t>
      </w:r>
      <w:proofErr w:type="gramStart"/>
      <w:r w:rsidRPr="0035179B">
        <w:rPr>
          <w:sz w:val="26"/>
          <w:szCs w:val="26"/>
        </w:rPr>
        <w:t>Экономические методы</w:t>
      </w:r>
      <w:proofErr w:type="gramEnd"/>
      <w:r w:rsidRPr="0035179B">
        <w:rPr>
          <w:sz w:val="26"/>
          <w:szCs w:val="26"/>
        </w:rPr>
        <w:t xml:space="preserve"> управления трудовой деятельностью.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21. Социальные стимулы.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22. Моральные стимулы.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23. Социально-психологические стимулы.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24. Мотивация как управленческая функция. Стадии развития.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25. Условия создания эффективной системы стимулирования труда.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26. Кадровый менеджмент как средство повышения мотивации персонала.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27. Составляющие организационной культуры (ценностные ориентации, нормы, поведение).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28. Методы формирования организационной культуры, способствующие высокой мотивации персонала.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29. Лидерство и средства воздействия на мотивацию подчиненных.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30. Ориентация на людей и ориентация на результат.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31. Управление мотивацией команды.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32. Методы изучения мотивации.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33. Виды и формы оплаты труда в России.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34. Виды и формы оплаты труда за рубежом.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35. Системы организации заработанной платы.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36. Мотивы и их классификация.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 xml:space="preserve">37. </w:t>
      </w:r>
      <w:proofErr w:type="spellStart"/>
      <w:r w:rsidRPr="0035179B">
        <w:rPr>
          <w:sz w:val="26"/>
          <w:szCs w:val="26"/>
        </w:rPr>
        <w:t>Смыслообразующие</w:t>
      </w:r>
      <w:proofErr w:type="spellEnd"/>
      <w:r w:rsidRPr="0035179B">
        <w:rPr>
          <w:sz w:val="26"/>
          <w:szCs w:val="26"/>
        </w:rPr>
        <w:t xml:space="preserve"> мотивы по Д. А. Леонтьеву.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38. Мотивация успеха и мотивация боязни неудачи.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39. Учет трудового вклада.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40. Этапы формирования мотивов деятельности человека (осознание побуждения, принятие, реализация, закрепление, актуализация).</w:t>
      </w:r>
    </w:p>
    <w:p w:rsidR="00351B30" w:rsidRPr="0035179B" w:rsidRDefault="00351B30" w:rsidP="00351B30">
      <w:pPr>
        <w:rPr>
          <w:sz w:val="26"/>
          <w:szCs w:val="26"/>
        </w:rPr>
      </w:pPr>
      <w:r w:rsidRPr="0035179B">
        <w:rPr>
          <w:sz w:val="26"/>
          <w:szCs w:val="26"/>
        </w:rPr>
        <w:t>41. Современные системы морального и материального стимулирования работников.</w:t>
      </w:r>
    </w:p>
    <w:p w:rsidR="007A0223" w:rsidRDefault="00351B30">
      <w:r w:rsidRPr="0035179B">
        <w:rPr>
          <w:sz w:val="26"/>
          <w:szCs w:val="26"/>
        </w:rPr>
        <w:t>42. Рекомендации по технологи</w:t>
      </w:r>
      <w:r w:rsidR="00C37BBF">
        <w:rPr>
          <w:sz w:val="26"/>
          <w:szCs w:val="26"/>
        </w:rPr>
        <w:t>и мотивирования труда персонала.</w:t>
      </w:r>
      <w:bookmarkStart w:id="0" w:name="_GoBack"/>
      <w:bookmarkEnd w:id="0"/>
    </w:p>
    <w:sectPr w:rsidR="007A0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DA"/>
    <w:rsid w:val="00351B30"/>
    <w:rsid w:val="007A0223"/>
    <w:rsid w:val="009865DA"/>
    <w:rsid w:val="00C3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</cp:revision>
  <dcterms:created xsi:type="dcterms:W3CDTF">2013-09-25T02:01:00Z</dcterms:created>
  <dcterms:modified xsi:type="dcterms:W3CDTF">2013-09-25T02:02:00Z</dcterms:modified>
</cp:coreProperties>
</file>