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A0" w:rsidRPr="00FE40A0" w:rsidRDefault="00FE40A0" w:rsidP="00FE40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Вопросы к экзамену по дисциплине</w:t>
      </w:r>
    </w:p>
    <w:p w:rsidR="00FE40A0" w:rsidRPr="00FE40A0" w:rsidRDefault="00FE40A0" w:rsidP="00FE40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«Мотивация трудовой деятельности»</w:t>
      </w:r>
    </w:p>
    <w:p w:rsidR="00D731B0" w:rsidRDefault="00D731B0" w:rsidP="00FE40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731B0" w:rsidRPr="00FE40A0" w:rsidRDefault="00D731B0" w:rsidP="00FE40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Сущность и основные понятия мотивации трудовой деятельности.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Проблема побуждения людей к труду. </w:t>
      </w:r>
    </w:p>
    <w:p w:rsid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 трудового поведения: японская модель.</w:t>
      </w:r>
    </w:p>
    <w:p w:rsid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 трудового поведения: американская модель.</w:t>
      </w:r>
    </w:p>
    <w:p w:rsid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 трудового поведения: российская модель.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 трудового поведения: китайская модель.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Основные тенденции развития трудовых практик.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Место и роль мотивации трудовой деятельности в мотивационной системе человека.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Формирование трудовой мотивации.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Этапы развития мотивации трудовой деятельности.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«Экономический человек» А. Смита.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Концепция рабочей силы К. Маркса.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Психологические концепции мотивации.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Соотношение мотивации и деятельности.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Основные понятия системы мотивации: потребность, мотив, стимул.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Классификация мотивов по содержанию, источникам возникновения, видам деятельности. 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Структура трудовой мотивации.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Мотивация и деятельность.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Мотивация действий, системы действий, системы трудовых действий, системы трудового поведения.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Функции трудовой мотивации.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Лояльность персонала организации. 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Виды лояльности.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Показатели лояльности.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Стадии снижения мотивации.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Проблема текучести кадров.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Управление движением персонала организации.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Способы установления, поддержания и осуществления власти в организации.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Лидерство и руководство.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Типы и стили лидерства.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Формальное и неформально лидерство.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Формирование мотивационного ядра персонала организации.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Сущность и признаки мотивационного ядра персонала организации.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lastRenderedPageBreak/>
        <w:t xml:space="preserve">Факторы, влияющие на формирование мотивационного ядра персонала организации.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Управление мотивационным ядром персонала организации.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Эффективность мотивационного ядра персонала организации.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Вознаграждение за труд в системе трудовых отношений. 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Вознаграждение и заработная плата.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Нематериальное стимулирование. 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Роль социально-психологического климата в системе мотивации труда.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Развитие имиджа организации и его влияние на имидж работников.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Моральное стимулирование сотрудников.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Система регулирования оплаты труда в Российской Федерации.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Специальные, тарифные, генеральные соглашения.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Основные проблемы построения системы оплаты труда</w:t>
      </w:r>
      <w:proofErr w:type="gramStart"/>
      <w:r w:rsidRPr="00FE40A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Районное регулирование заработной платы в России.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Зарубежный опыт оплаты труда.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трудового вклада.</w:t>
      </w:r>
      <w:r w:rsidRPr="00FE40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Основной персонал, вспомогательный и обслуживающий.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 xml:space="preserve">Создание положений о структурных подразделениях и разработка должностных инструкций. </w:t>
      </w:r>
    </w:p>
    <w:p w:rsidR="00FE40A0" w:rsidRPr="00FE40A0" w:rsidRDefault="00FE40A0" w:rsidP="00FE40A0">
      <w:pPr>
        <w:numPr>
          <w:ilvl w:val="0"/>
          <w:numId w:val="1"/>
        </w:numPr>
        <w:tabs>
          <w:tab w:val="left" w:pos="426"/>
        </w:tabs>
        <w:ind w:left="426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FE40A0">
        <w:rPr>
          <w:rFonts w:ascii="Times New Roman" w:hAnsi="Times New Roman" w:cs="Times New Roman"/>
          <w:sz w:val="28"/>
          <w:szCs w:val="28"/>
        </w:rPr>
        <w:t>По</w:t>
      </w:r>
      <w:r w:rsidR="005209C6">
        <w:rPr>
          <w:rFonts w:ascii="Times New Roman" w:hAnsi="Times New Roman" w:cs="Times New Roman"/>
          <w:sz w:val="28"/>
          <w:szCs w:val="28"/>
        </w:rPr>
        <w:t>казатели и  условия  премирования</w:t>
      </w:r>
      <w:r w:rsidRPr="00FE40A0">
        <w:rPr>
          <w:rFonts w:ascii="Times New Roman" w:hAnsi="Times New Roman" w:cs="Times New Roman"/>
          <w:sz w:val="28"/>
          <w:szCs w:val="28"/>
        </w:rPr>
        <w:t>.</w:t>
      </w:r>
    </w:p>
    <w:sectPr w:rsidR="00FE40A0" w:rsidRPr="00FE4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66CC4"/>
    <w:multiLevelType w:val="hybridMultilevel"/>
    <w:tmpl w:val="C6960E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27E"/>
    <w:rsid w:val="002F7119"/>
    <w:rsid w:val="005209C6"/>
    <w:rsid w:val="008505CC"/>
    <w:rsid w:val="0095327E"/>
    <w:rsid w:val="00A14881"/>
    <w:rsid w:val="00D71DF3"/>
    <w:rsid w:val="00D731B0"/>
    <w:rsid w:val="00F1087B"/>
    <w:rsid w:val="00FE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golikoff</cp:lastModifiedBy>
  <cp:revision>10</cp:revision>
  <dcterms:created xsi:type="dcterms:W3CDTF">2013-06-11T12:41:00Z</dcterms:created>
  <dcterms:modified xsi:type="dcterms:W3CDTF">2014-04-10T12:02:00Z</dcterms:modified>
</cp:coreProperties>
</file>