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2B" w:rsidRPr="00437AEF" w:rsidRDefault="00437AEF" w:rsidP="00437AEF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7AEF">
        <w:rPr>
          <w:rFonts w:ascii="Times New Roman" w:hAnsi="Times New Roman" w:cs="Times New Roman"/>
          <w:sz w:val="28"/>
          <w:szCs w:val="28"/>
        </w:rPr>
        <w:t>"УТВЕРЖДАЮ"</w:t>
      </w:r>
    </w:p>
    <w:p w:rsidR="00437AEF" w:rsidRPr="00437AEF" w:rsidRDefault="00437AEF" w:rsidP="00437AEF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37AEF">
        <w:rPr>
          <w:rFonts w:ascii="Times New Roman" w:hAnsi="Times New Roman" w:cs="Times New Roman"/>
          <w:sz w:val="28"/>
          <w:szCs w:val="28"/>
        </w:rPr>
        <w:t>Ректор БГТУ им. В.Г. Шухова</w:t>
      </w:r>
    </w:p>
    <w:p w:rsidR="00437AEF" w:rsidRPr="00437AEF" w:rsidRDefault="00437AEF" w:rsidP="00437AEF">
      <w:pPr>
        <w:ind w:left="5670"/>
        <w:rPr>
          <w:rFonts w:ascii="Times New Roman" w:hAnsi="Times New Roman" w:cs="Times New Roman"/>
          <w:sz w:val="28"/>
          <w:szCs w:val="28"/>
        </w:rPr>
      </w:pPr>
      <w:r w:rsidRPr="00437AEF">
        <w:rPr>
          <w:rFonts w:ascii="Times New Roman" w:hAnsi="Times New Roman" w:cs="Times New Roman"/>
          <w:sz w:val="28"/>
          <w:szCs w:val="28"/>
        </w:rPr>
        <w:t>_____________  С.Н. Глаголев</w:t>
      </w:r>
    </w:p>
    <w:p w:rsidR="00437AEF" w:rsidRPr="00437AEF" w:rsidRDefault="00437AEF" w:rsidP="00437AEF">
      <w:pPr>
        <w:ind w:left="5670"/>
        <w:rPr>
          <w:rFonts w:ascii="Times New Roman" w:hAnsi="Times New Roman" w:cs="Times New Roman"/>
          <w:sz w:val="28"/>
          <w:szCs w:val="28"/>
        </w:rPr>
      </w:pPr>
      <w:r w:rsidRPr="00437AEF">
        <w:rPr>
          <w:rFonts w:ascii="Times New Roman" w:hAnsi="Times New Roman" w:cs="Times New Roman"/>
          <w:sz w:val="28"/>
          <w:szCs w:val="28"/>
        </w:rPr>
        <w:t>_____________</w:t>
      </w:r>
      <w:r w:rsidRPr="00437AEF">
        <w:rPr>
          <w:rFonts w:ascii="Times New Roman" w:hAnsi="Times New Roman" w:cs="Times New Roman"/>
          <w:sz w:val="28"/>
          <w:szCs w:val="28"/>
        </w:rPr>
        <w:softHyphen/>
        <w:t>______  2013 г.</w:t>
      </w:r>
    </w:p>
    <w:p w:rsidR="00437AEF" w:rsidRPr="00437AEF" w:rsidRDefault="00437AEF" w:rsidP="00437AEF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37AEF" w:rsidRPr="00437AEF" w:rsidRDefault="00437AEF" w:rsidP="00437AEF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37AEF" w:rsidRPr="00437AEF" w:rsidRDefault="00437AEF" w:rsidP="00437AEF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37AEF" w:rsidRPr="00437AEF" w:rsidRDefault="00437AEF" w:rsidP="00437AEF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37AEF" w:rsidRPr="00437AEF" w:rsidRDefault="00437AEF" w:rsidP="00437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AE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37AEF" w:rsidRPr="00437AEF" w:rsidRDefault="00437AEF" w:rsidP="008F5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AEF">
        <w:rPr>
          <w:rFonts w:ascii="Times New Roman" w:hAnsi="Times New Roman" w:cs="Times New Roman"/>
          <w:b/>
          <w:sz w:val="28"/>
          <w:szCs w:val="28"/>
        </w:rPr>
        <w:t>о Научно-образовательном центре</w:t>
      </w:r>
    </w:p>
    <w:p w:rsidR="00437AEF" w:rsidRPr="00437AEF" w:rsidRDefault="00437AEF" w:rsidP="008F5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AEF">
        <w:rPr>
          <w:rFonts w:ascii="Times New Roman" w:hAnsi="Times New Roman" w:cs="Times New Roman"/>
          <w:b/>
          <w:sz w:val="28"/>
          <w:szCs w:val="28"/>
        </w:rPr>
        <w:t>"Мониторинг, оценка и проектирование наземно-транспортных комплексов и объектов транспортного назначения"</w:t>
      </w:r>
    </w:p>
    <w:p w:rsidR="00437AEF" w:rsidRPr="00437AEF" w:rsidRDefault="00437AEF" w:rsidP="00437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EF" w:rsidRPr="00437AEF" w:rsidRDefault="00437AEF" w:rsidP="008F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AEF">
        <w:rPr>
          <w:rFonts w:ascii="Times New Roman" w:hAnsi="Times New Roman" w:cs="Times New Roman"/>
          <w:b/>
          <w:sz w:val="28"/>
          <w:szCs w:val="28"/>
        </w:rPr>
        <w:t>Белгородского государственного технологического</w:t>
      </w:r>
    </w:p>
    <w:p w:rsidR="00437AEF" w:rsidRPr="00437AEF" w:rsidRDefault="00437AEF" w:rsidP="008F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AEF">
        <w:rPr>
          <w:rFonts w:ascii="Times New Roman" w:hAnsi="Times New Roman" w:cs="Times New Roman"/>
          <w:b/>
          <w:sz w:val="28"/>
          <w:szCs w:val="28"/>
        </w:rPr>
        <w:t xml:space="preserve"> университета им. В.Г. Шухова</w:t>
      </w:r>
    </w:p>
    <w:p w:rsidR="00437AEF" w:rsidRDefault="00437AEF" w:rsidP="00437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EF" w:rsidRDefault="00437AEF" w:rsidP="00437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EF" w:rsidRDefault="00437AEF" w:rsidP="00437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EF" w:rsidRDefault="00437AEF" w:rsidP="00437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EF" w:rsidRDefault="00437AEF" w:rsidP="00437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EF" w:rsidRDefault="00437AEF" w:rsidP="00437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EF" w:rsidRDefault="00437AEF" w:rsidP="00437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EF" w:rsidRDefault="00437AEF" w:rsidP="00437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EF" w:rsidRDefault="00437AEF" w:rsidP="00437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70" w:rsidRDefault="008F5A70" w:rsidP="00437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EF" w:rsidRDefault="00437AEF" w:rsidP="00437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B4E" w:rsidRDefault="00256B4E" w:rsidP="00437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EF" w:rsidRDefault="00437AEF" w:rsidP="00437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 2013 г.</w:t>
      </w:r>
    </w:p>
    <w:p w:rsidR="00437AEF" w:rsidRPr="00437AEF" w:rsidRDefault="00437AEF" w:rsidP="00437AEF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437AEF">
        <w:rPr>
          <w:rFonts w:ascii="Times New Roman" w:hAnsi="Times New Roman"/>
          <w:color w:val="auto"/>
          <w:sz w:val="28"/>
          <w:szCs w:val="28"/>
        </w:rPr>
        <w:lastRenderedPageBreak/>
        <w:t>1. Общие положения</w:t>
      </w:r>
    </w:p>
    <w:p w:rsidR="00437AEF" w:rsidRPr="00437AEF" w:rsidRDefault="00437AEF" w:rsidP="00437AEF">
      <w:pPr>
        <w:pStyle w:val="a3"/>
        <w:rPr>
          <w:color w:val="auto"/>
          <w:sz w:val="28"/>
          <w:szCs w:val="28"/>
        </w:rPr>
      </w:pPr>
      <w:r w:rsidRPr="00437AEF">
        <w:rPr>
          <w:color w:val="auto"/>
          <w:sz w:val="28"/>
          <w:szCs w:val="28"/>
        </w:rPr>
        <w:t>Научно-образовательный центр "</w:t>
      </w:r>
      <w:proofErr w:type="spellStart"/>
      <w:r w:rsidRPr="00437AEF">
        <w:rPr>
          <w:color w:val="auto"/>
          <w:sz w:val="28"/>
          <w:szCs w:val="28"/>
        </w:rPr>
        <w:t>МОиПТК</w:t>
      </w:r>
      <w:proofErr w:type="spellEnd"/>
      <w:r w:rsidRPr="00437AEF">
        <w:rPr>
          <w:color w:val="auto"/>
          <w:sz w:val="28"/>
          <w:szCs w:val="28"/>
        </w:rPr>
        <w:t xml:space="preserve">" создан для объединения и координации усилий учебного, научного и </w:t>
      </w:r>
      <w:proofErr w:type="spellStart"/>
      <w:r w:rsidRPr="00437AEF">
        <w:rPr>
          <w:color w:val="auto"/>
          <w:sz w:val="28"/>
          <w:szCs w:val="28"/>
        </w:rPr>
        <w:t>инновационно</w:t>
      </w:r>
      <w:proofErr w:type="spellEnd"/>
      <w:r w:rsidRPr="00437AEF">
        <w:rPr>
          <w:color w:val="auto"/>
          <w:sz w:val="28"/>
          <w:szCs w:val="28"/>
        </w:rPr>
        <w:t>-внедренческого потенциала подразделений БГТУ им. В.Г. Шухова по проведению научных исследований и образовательной деятельности в области мониторинга, оценки, проектирования наземно-транспортных комплексов, объектов транспортного назначения и транспортно-логистических систем, подготовки кадров высшей научной квалификации.</w:t>
      </w:r>
    </w:p>
    <w:p w:rsidR="00437AEF" w:rsidRPr="00437AEF" w:rsidRDefault="00437AEF" w:rsidP="00437AEF">
      <w:pPr>
        <w:pStyle w:val="a3"/>
        <w:rPr>
          <w:color w:val="auto"/>
          <w:sz w:val="28"/>
          <w:szCs w:val="28"/>
        </w:rPr>
      </w:pPr>
      <w:r w:rsidRPr="00437AEF">
        <w:rPr>
          <w:color w:val="auto"/>
          <w:sz w:val="28"/>
          <w:szCs w:val="28"/>
        </w:rPr>
        <w:t>В работе НОЦ могут принимать участие все институты, факультеты, центры, лаборатории и другие подразделения БГТУ им. В.Г. Шухова, ведущие научные исследования и организующие учебный процесс по тематике НОЦ.</w:t>
      </w:r>
    </w:p>
    <w:p w:rsidR="00437AEF" w:rsidRPr="00437AEF" w:rsidRDefault="00437AEF" w:rsidP="00437AEF">
      <w:pPr>
        <w:pStyle w:val="a3"/>
        <w:rPr>
          <w:color w:val="auto"/>
          <w:sz w:val="28"/>
          <w:szCs w:val="28"/>
        </w:rPr>
      </w:pPr>
      <w:r w:rsidRPr="00437AEF">
        <w:rPr>
          <w:color w:val="auto"/>
          <w:sz w:val="28"/>
          <w:szCs w:val="28"/>
        </w:rPr>
        <w:t>В своей деятельности НОЦ руководствуется действующим законодательством, нормативными документами Министерства образования и науки РФ, уставом БГТУ им. В.Г. Шухова, нормативно-техническими и организационно-методическими документами Госстандарта РФ, а также настоящим Положением.</w:t>
      </w:r>
    </w:p>
    <w:p w:rsidR="00437AEF" w:rsidRPr="00437AEF" w:rsidRDefault="00437AEF" w:rsidP="00437AEF">
      <w:pPr>
        <w:pStyle w:val="a3"/>
        <w:rPr>
          <w:color w:val="auto"/>
          <w:sz w:val="28"/>
          <w:szCs w:val="28"/>
        </w:rPr>
      </w:pPr>
      <w:r w:rsidRPr="00437AEF">
        <w:rPr>
          <w:color w:val="auto"/>
          <w:sz w:val="28"/>
          <w:szCs w:val="28"/>
        </w:rPr>
        <w:t>НОЦ "</w:t>
      </w:r>
      <w:proofErr w:type="spellStart"/>
      <w:r w:rsidRPr="00437AEF">
        <w:rPr>
          <w:color w:val="auto"/>
          <w:sz w:val="28"/>
          <w:szCs w:val="28"/>
        </w:rPr>
        <w:t>МОиПТК</w:t>
      </w:r>
      <w:proofErr w:type="spellEnd"/>
      <w:r w:rsidRPr="00437AEF">
        <w:rPr>
          <w:color w:val="auto"/>
          <w:sz w:val="28"/>
          <w:szCs w:val="28"/>
        </w:rPr>
        <w:t xml:space="preserve">" </w:t>
      </w:r>
      <w:proofErr w:type="gramStart"/>
      <w:r w:rsidRPr="00437AEF">
        <w:rPr>
          <w:color w:val="auto"/>
          <w:sz w:val="28"/>
          <w:szCs w:val="28"/>
        </w:rPr>
        <w:t>создан</w:t>
      </w:r>
      <w:proofErr w:type="gramEnd"/>
      <w:r w:rsidRPr="00437AEF">
        <w:rPr>
          <w:color w:val="auto"/>
          <w:sz w:val="28"/>
          <w:szCs w:val="28"/>
        </w:rPr>
        <w:t xml:space="preserve"> на базе транспортно-технологического института БГТУ им. В.Г. Шухова и </w:t>
      </w:r>
      <w:proofErr w:type="spellStart"/>
      <w:r w:rsidRPr="00437AEF">
        <w:rPr>
          <w:color w:val="auto"/>
          <w:sz w:val="28"/>
          <w:szCs w:val="28"/>
        </w:rPr>
        <w:t>Инновационно</w:t>
      </w:r>
      <w:proofErr w:type="spellEnd"/>
      <w:r w:rsidRPr="00437AEF">
        <w:rPr>
          <w:color w:val="auto"/>
          <w:sz w:val="28"/>
          <w:szCs w:val="28"/>
        </w:rPr>
        <w:t>-технологического центра БГТУ им. В.Г. Шухова, включает их техническую и методическую оснащенность.</w:t>
      </w:r>
    </w:p>
    <w:p w:rsidR="00437AEF" w:rsidRPr="00437AEF" w:rsidRDefault="00437AEF" w:rsidP="00437AEF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437AEF">
        <w:rPr>
          <w:rFonts w:ascii="Times New Roman" w:hAnsi="Times New Roman"/>
          <w:color w:val="auto"/>
          <w:sz w:val="28"/>
          <w:szCs w:val="28"/>
        </w:rPr>
        <w:t>2. Цели и задачи НОЦ</w:t>
      </w:r>
    </w:p>
    <w:p w:rsidR="00437AEF" w:rsidRPr="00437AEF" w:rsidRDefault="00437AEF" w:rsidP="00437AEF">
      <w:pPr>
        <w:pStyle w:val="a3"/>
        <w:rPr>
          <w:color w:val="auto"/>
          <w:sz w:val="28"/>
          <w:szCs w:val="28"/>
        </w:rPr>
      </w:pPr>
      <w:proofErr w:type="gramStart"/>
      <w:r w:rsidRPr="00437AEF">
        <w:rPr>
          <w:color w:val="auto"/>
          <w:sz w:val="28"/>
          <w:szCs w:val="28"/>
        </w:rPr>
        <w:t>Целью НОЦ "</w:t>
      </w:r>
      <w:proofErr w:type="spellStart"/>
      <w:r w:rsidRPr="00437AEF">
        <w:rPr>
          <w:color w:val="auto"/>
          <w:sz w:val="28"/>
          <w:szCs w:val="28"/>
        </w:rPr>
        <w:t>МОиПТК</w:t>
      </w:r>
      <w:proofErr w:type="spellEnd"/>
      <w:r w:rsidRPr="00437AEF">
        <w:rPr>
          <w:color w:val="auto"/>
          <w:sz w:val="28"/>
          <w:szCs w:val="28"/>
        </w:rPr>
        <w:t>" является высококачественная подготовка молодых ученых и специалистов высшей квалификации в области проектирования, контроля качества строительства и мониторинга объектов транспортного назначения, разработки и экспертизы наземно-транспортных комплексов, создания и мониторинга объектов транспортно-логистических систем на основе интеграции научно-педагогического потенциала подразделений БГТУ им. В.Г. Шухова в проведении научных исследований, коммерциализации их результатов, разработке новых программ и методов, развивающих и объединяющих</w:t>
      </w:r>
      <w:proofErr w:type="gramEnd"/>
      <w:r w:rsidRPr="00437AEF">
        <w:rPr>
          <w:color w:val="auto"/>
          <w:sz w:val="28"/>
          <w:szCs w:val="28"/>
        </w:rPr>
        <w:t xml:space="preserve"> научные исследования и учебный процесс, методическое обеспечение образовательного процесса, развитие международного сотрудничества.</w:t>
      </w:r>
    </w:p>
    <w:p w:rsidR="00437AEF" w:rsidRPr="00437AEF" w:rsidRDefault="00437AEF" w:rsidP="00437AEF">
      <w:pPr>
        <w:pStyle w:val="a3"/>
        <w:rPr>
          <w:color w:val="auto"/>
          <w:sz w:val="28"/>
          <w:szCs w:val="28"/>
        </w:rPr>
      </w:pPr>
      <w:r w:rsidRPr="00437AEF">
        <w:rPr>
          <w:color w:val="auto"/>
          <w:sz w:val="28"/>
          <w:szCs w:val="28"/>
        </w:rPr>
        <w:t>Для достижения поставленных целей НОЦ решает следующие задачи:</w:t>
      </w:r>
    </w:p>
    <w:p w:rsidR="00437AEF" w:rsidRPr="00437AEF" w:rsidRDefault="00437AEF" w:rsidP="00437AEF">
      <w:pPr>
        <w:pStyle w:val="a3"/>
        <w:rPr>
          <w:color w:val="auto"/>
          <w:sz w:val="28"/>
          <w:szCs w:val="28"/>
        </w:rPr>
      </w:pPr>
      <w:r w:rsidRPr="00437AEF">
        <w:rPr>
          <w:color w:val="auto"/>
          <w:sz w:val="28"/>
          <w:szCs w:val="28"/>
        </w:rPr>
        <w:t xml:space="preserve">♦ проведение фундаментальных и прикладных научно-исследовательских работ (НИР) с учетом приоритетных направлений развития науки и образования в РФ; </w:t>
      </w:r>
    </w:p>
    <w:p w:rsidR="00437AEF" w:rsidRPr="00437AEF" w:rsidRDefault="00437AEF" w:rsidP="00437AE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7AEF">
        <w:rPr>
          <w:rFonts w:ascii="Times New Roman" w:hAnsi="Times New Roman" w:cs="Times New Roman"/>
          <w:sz w:val="28"/>
          <w:szCs w:val="28"/>
        </w:rPr>
        <w:t xml:space="preserve">♦ обеспечение взаимодействия фундаментальной и прикладной науки с образовательным процессом на всех его стадиях, включая использование результатов совместных научно-исследовательских работ в лекционных </w:t>
      </w:r>
      <w:r w:rsidRPr="00437AEF">
        <w:rPr>
          <w:rFonts w:ascii="Times New Roman" w:hAnsi="Times New Roman" w:cs="Times New Roman"/>
          <w:sz w:val="28"/>
          <w:szCs w:val="28"/>
        </w:rPr>
        <w:lastRenderedPageBreak/>
        <w:t>курсах, экспериментальной базы для выполнения учебно-исследовательских, лабораторных и курсовых работ, производственной и преддипломной практик;</w:t>
      </w:r>
    </w:p>
    <w:p w:rsidR="00437AEF" w:rsidRPr="00437AEF" w:rsidRDefault="00437AEF" w:rsidP="00437AEF">
      <w:pPr>
        <w:pStyle w:val="a3"/>
        <w:rPr>
          <w:color w:val="auto"/>
          <w:sz w:val="28"/>
          <w:szCs w:val="28"/>
        </w:rPr>
      </w:pPr>
      <w:r w:rsidRPr="00437AEF">
        <w:rPr>
          <w:color w:val="auto"/>
          <w:sz w:val="28"/>
          <w:szCs w:val="28"/>
        </w:rPr>
        <w:t>♦ всемерное расширение и укрепление связей научной работы с учебно-воспитательным процессом, содействие подготовки научных кадров в области создания наземно-транспортных комплексов, объектов транспортного строительства, транспортно-логистических систем и повышение научной квалификации профессорско-преподавательского состава путем широкого привлечения преподавателей, докторантов, аспирантов и студентов к участию в НИР;</w:t>
      </w:r>
    </w:p>
    <w:p w:rsidR="00437AEF" w:rsidRPr="00437AEF" w:rsidRDefault="00437AEF" w:rsidP="00437AE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7AEF">
        <w:rPr>
          <w:rFonts w:ascii="Times New Roman" w:hAnsi="Times New Roman" w:cs="Times New Roman"/>
          <w:sz w:val="28"/>
          <w:szCs w:val="28"/>
        </w:rPr>
        <w:t>♦ привлечение квалифицированных сотрудников научных организаций к чтению спецкурсов и руководству учебно-исследовательскими, курсовыми и дипломными работами, практикой студентов и стажировкой аспирантов;</w:t>
      </w:r>
    </w:p>
    <w:p w:rsidR="00437AEF" w:rsidRPr="00437AEF" w:rsidRDefault="00437AEF" w:rsidP="00437AE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7AEF">
        <w:rPr>
          <w:rFonts w:ascii="Times New Roman" w:hAnsi="Times New Roman" w:cs="Times New Roman"/>
          <w:sz w:val="28"/>
          <w:szCs w:val="28"/>
        </w:rPr>
        <w:t xml:space="preserve">♦ укрепление материально-технической базы образовательного процесса, научных исследований и технологических разработок в области создания наземно-транспортных комплексов, транспортного строительства, транспортно-логистических систем; </w:t>
      </w:r>
    </w:p>
    <w:p w:rsidR="00437AEF" w:rsidRPr="00437AEF" w:rsidRDefault="00437AEF" w:rsidP="00437AE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7AEF">
        <w:rPr>
          <w:rFonts w:ascii="Times New Roman" w:hAnsi="Times New Roman" w:cs="Times New Roman"/>
          <w:sz w:val="28"/>
          <w:szCs w:val="28"/>
        </w:rPr>
        <w:t>♦ повышение уровня учебно-методической работы путем создания новых учебных программ, учебников,  учебных и методических пособий, в том числе на электронных носителях;</w:t>
      </w:r>
    </w:p>
    <w:p w:rsidR="00437AEF" w:rsidRPr="00437AEF" w:rsidRDefault="00437AEF" w:rsidP="00437AE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7AEF">
        <w:rPr>
          <w:rFonts w:ascii="Times New Roman" w:hAnsi="Times New Roman" w:cs="Times New Roman"/>
          <w:sz w:val="28"/>
          <w:szCs w:val="28"/>
        </w:rPr>
        <w:t>♦ обеспечение подготовки и переподготовки кадров для транспортно-дорожного комплекса в тесном взаимодействии с государственными и частными предприятиями, трудоустройство выпускников в компании, проектные и научно-исследовательские институты и центры;</w:t>
      </w:r>
    </w:p>
    <w:p w:rsidR="00437AEF" w:rsidRPr="00437AEF" w:rsidRDefault="00437AEF" w:rsidP="00437AE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7AEF">
        <w:rPr>
          <w:rFonts w:ascii="Times New Roman" w:hAnsi="Times New Roman" w:cs="Times New Roman"/>
          <w:sz w:val="28"/>
          <w:szCs w:val="28"/>
        </w:rPr>
        <w:t xml:space="preserve">♦ организация эффективного взаимодействия с другими НОЦ  и ВУЗами для разработки образовательных стандартов нового поколения, реализации студенческого обмена и </w:t>
      </w:r>
      <w:proofErr w:type="gramStart"/>
      <w:r w:rsidRPr="00437AEF">
        <w:rPr>
          <w:rFonts w:ascii="Times New Roman" w:hAnsi="Times New Roman" w:cs="Times New Roman"/>
          <w:sz w:val="28"/>
          <w:szCs w:val="28"/>
        </w:rPr>
        <w:t>обучения бакалавров по программам</w:t>
      </w:r>
      <w:proofErr w:type="gramEnd"/>
      <w:r w:rsidRPr="00437AEF">
        <w:rPr>
          <w:rFonts w:ascii="Times New Roman" w:hAnsi="Times New Roman" w:cs="Times New Roman"/>
          <w:sz w:val="28"/>
          <w:szCs w:val="28"/>
        </w:rPr>
        <w:t xml:space="preserve"> специализированной магистерской подготовки;</w:t>
      </w:r>
    </w:p>
    <w:p w:rsidR="00437AEF" w:rsidRPr="00437AEF" w:rsidRDefault="00437AEF" w:rsidP="00437AE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7AEF">
        <w:rPr>
          <w:rFonts w:ascii="Times New Roman" w:hAnsi="Times New Roman" w:cs="Times New Roman"/>
          <w:sz w:val="28"/>
          <w:szCs w:val="28"/>
        </w:rPr>
        <w:t xml:space="preserve">♦ осуществление международного сотрудничества в области наземно-транспортных комплексов, объектов транспортного строительства, транспортно-логистических систем; </w:t>
      </w:r>
    </w:p>
    <w:p w:rsidR="00437AEF" w:rsidRPr="00437AEF" w:rsidRDefault="00437AEF" w:rsidP="00437AE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7AEF">
        <w:rPr>
          <w:rFonts w:ascii="Times New Roman" w:hAnsi="Times New Roman" w:cs="Times New Roman"/>
          <w:sz w:val="28"/>
          <w:szCs w:val="28"/>
        </w:rPr>
        <w:t xml:space="preserve">♦ популяризация научных знаний и </w:t>
      </w:r>
      <w:proofErr w:type="spellStart"/>
      <w:r w:rsidRPr="00437AEF">
        <w:rPr>
          <w:rFonts w:ascii="Times New Roman" w:hAnsi="Times New Roman" w:cs="Times New Roman"/>
          <w:sz w:val="28"/>
          <w:szCs w:val="28"/>
        </w:rPr>
        <w:t>довузовская</w:t>
      </w:r>
      <w:proofErr w:type="spellEnd"/>
      <w:r w:rsidRPr="00437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AEF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437AEF">
        <w:rPr>
          <w:rFonts w:ascii="Times New Roman" w:hAnsi="Times New Roman" w:cs="Times New Roman"/>
          <w:sz w:val="28"/>
          <w:szCs w:val="28"/>
        </w:rPr>
        <w:t xml:space="preserve"> работа, проведение школьных, вузовских олимпиад, научно-практических конференций студентов и аспирантов, мастер-классов и выставок, разработка и практическая реализация мер по мотивации талантливой молодежи для </w:t>
      </w:r>
      <w:r w:rsidRPr="00437AEF">
        <w:rPr>
          <w:rFonts w:ascii="Times New Roman" w:hAnsi="Times New Roman" w:cs="Times New Roman"/>
          <w:sz w:val="28"/>
          <w:szCs w:val="28"/>
        </w:rPr>
        <w:lastRenderedPageBreak/>
        <w:t>профессиональной карьеры в областях наземно-транспортных комплексов, объектов транспортного строительства, транспортно-логистических систем.</w:t>
      </w:r>
    </w:p>
    <w:p w:rsidR="00437AEF" w:rsidRPr="00437AEF" w:rsidRDefault="00437AEF" w:rsidP="00437AEF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437AEF">
        <w:rPr>
          <w:rFonts w:ascii="Times New Roman" w:hAnsi="Times New Roman"/>
          <w:color w:val="auto"/>
          <w:sz w:val="28"/>
          <w:szCs w:val="28"/>
        </w:rPr>
        <w:t>3. Функции НОЦ</w:t>
      </w:r>
    </w:p>
    <w:p w:rsidR="00437AEF" w:rsidRPr="00437AEF" w:rsidRDefault="00437AEF" w:rsidP="00437AEF">
      <w:pPr>
        <w:pStyle w:val="a3"/>
        <w:rPr>
          <w:color w:val="auto"/>
          <w:sz w:val="28"/>
          <w:szCs w:val="28"/>
        </w:rPr>
      </w:pPr>
      <w:r w:rsidRPr="00437AEF">
        <w:rPr>
          <w:color w:val="auto"/>
          <w:sz w:val="28"/>
          <w:szCs w:val="28"/>
        </w:rPr>
        <w:t>Для решения поставленных задач НОЦ осуществляет следующие функции:</w:t>
      </w:r>
    </w:p>
    <w:p w:rsidR="00437AEF" w:rsidRPr="00437AEF" w:rsidRDefault="00437AEF" w:rsidP="00437AE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7AEF">
        <w:rPr>
          <w:rFonts w:ascii="Times New Roman" w:hAnsi="Times New Roman" w:cs="Times New Roman"/>
          <w:sz w:val="28"/>
          <w:szCs w:val="28"/>
        </w:rPr>
        <w:t>♦ проводит фундаментальные и прикладные исследования в области естественных и технических наук;</w:t>
      </w:r>
    </w:p>
    <w:p w:rsidR="00437AEF" w:rsidRPr="00437AEF" w:rsidRDefault="00437AEF" w:rsidP="00437AE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7AEF">
        <w:rPr>
          <w:rFonts w:ascii="Times New Roman" w:hAnsi="Times New Roman" w:cs="Times New Roman"/>
          <w:sz w:val="28"/>
          <w:szCs w:val="28"/>
        </w:rPr>
        <w:t>♦ организует научно-исследовательскую работу студентов, вовлекая их в исследования, проводимые НОЦ;</w:t>
      </w:r>
    </w:p>
    <w:p w:rsidR="00437AEF" w:rsidRPr="00437AEF" w:rsidRDefault="00437AEF" w:rsidP="00437AE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7AEF">
        <w:rPr>
          <w:rFonts w:ascii="Times New Roman" w:hAnsi="Times New Roman" w:cs="Times New Roman"/>
          <w:sz w:val="28"/>
          <w:szCs w:val="28"/>
        </w:rPr>
        <w:t>♦ организует и проводит научные семинары, конференции по актуальным проблемам в области наземно-транспортных комплексов, объектов транспортного строительства, транспортно-логистических систем и других объектов транспортно-дорожного комплекса;</w:t>
      </w:r>
    </w:p>
    <w:p w:rsidR="00437AEF" w:rsidRPr="00437AEF" w:rsidRDefault="00437AEF" w:rsidP="00437AE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7AEF">
        <w:rPr>
          <w:rFonts w:ascii="Times New Roman" w:hAnsi="Times New Roman" w:cs="Times New Roman"/>
          <w:sz w:val="28"/>
          <w:szCs w:val="28"/>
        </w:rPr>
        <w:t>♦ участвует в разработке учебно-методического обеспечения преподавания курсов в области транспорта, транспортного строительства и транспортно-дорожного комплекса. Обеспечивает внедрение результатов научно-исследовательской работы НОЦ в учебный процесс;</w:t>
      </w:r>
    </w:p>
    <w:p w:rsidR="00437AEF" w:rsidRPr="00437AEF" w:rsidRDefault="00437AEF" w:rsidP="00437AE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7AEF">
        <w:rPr>
          <w:rFonts w:ascii="Times New Roman" w:hAnsi="Times New Roman" w:cs="Times New Roman"/>
          <w:sz w:val="28"/>
          <w:szCs w:val="28"/>
        </w:rPr>
        <w:t xml:space="preserve">♦ осуществляет подготовку (переподготовку) специалистов высшей квалификации для дорожно-транспортного комплекса. </w:t>
      </w:r>
    </w:p>
    <w:p w:rsidR="00437AEF" w:rsidRPr="00437AEF" w:rsidRDefault="00437AEF" w:rsidP="00437AEF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437AEF">
        <w:rPr>
          <w:rFonts w:ascii="Times New Roman" w:hAnsi="Times New Roman"/>
          <w:color w:val="auto"/>
          <w:sz w:val="28"/>
          <w:szCs w:val="28"/>
        </w:rPr>
        <w:t>4. Материальная база и финансирование НОЦ</w:t>
      </w:r>
    </w:p>
    <w:p w:rsidR="00437AEF" w:rsidRPr="00437AEF" w:rsidRDefault="00437AEF" w:rsidP="00437AEF">
      <w:pPr>
        <w:pStyle w:val="a3"/>
        <w:rPr>
          <w:color w:val="auto"/>
          <w:sz w:val="28"/>
          <w:szCs w:val="28"/>
        </w:rPr>
      </w:pPr>
      <w:r w:rsidRPr="00437AEF">
        <w:rPr>
          <w:color w:val="auto"/>
          <w:sz w:val="28"/>
          <w:szCs w:val="28"/>
        </w:rPr>
        <w:t>Финансирование НИР может осуществляться за счет отдельных научных проектов, внебюджетных средств по хозяйственным договорам с предприятиями, организациями, фирмами, сре</w:t>
      </w:r>
      <w:proofErr w:type="gramStart"/>
      <w:r w:rsidRPr="00437AEF">
        <w:rPr>
          <w:color w:val="auto"/>
          <w:sz w:val="28"/>
          <w:szCs w:val="28"/>
        </w:rPr>
        <w:t>дств сп</w:t>
      </w:r>
      <w:proofErr w:type="gramEnd"/>
      <w:r w:rsidRPr="00437AEF">
        <w:rPr>
          <w:color w:val="auto"/>
          <w:sz w:val="28"/>
          <w:szCs w:val="28"/>
        </w:rPr>
        <w:t>онсоров и различных фондов.</w:t>
      </w:r>
    </w:p>
    <w:p w:rsidR="00437AEF" w:rsidRPr="00437AEF" w:rsidRDefault="00437AEF" w:rsidP="00437AEF">
      <w:pPr>
        <w:pStyle w:val="a3"/>
        <w:rPr>
          <w:color w:val="auto"/>
          <w:sz w:val="28"/>
          <w:szCs w:val="28"/>
        </w:rPr>
      </w:pPr>
      <w:r w:rsidRPr="00437AEF">
        <w:rPr>
          <w:color w:val="auto"/>
          <w:sz w:val="28"/>
          <w:szCs w:val="28"/>
        </w:rPr>
        <w:t>Работа НОЦ может осуществляться как в помещениях научно-исследовательских лабораторий кафедр, так и в помещениях кафедр транспортно-технологического института, учебных лабораториях и др., по согласованию с руководителями соответствующих подразделений. Ответственность за соблюдение установленных требований к помещениям и оборудованию лежит на руководителе соответствующего подразделения.</w:t>
      </w:r>
    </w:p>
    <w:p w:rsidR="00437AEF" w:rsidRDefault="00437AEF" w:rsidP="00437AEF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86EC2" w:rsidRDefault="00A86EC2" w:rsidP="00437AEF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86EC2" w:rsidRDefault="00A86EC2" w:rsidP="00437AEF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37AEF" w:rsidRPr="00437AEF" w:rsidRDefault="00437AEF" w:rsidP="00437AEF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437AEF">
        <w:rPr>
          <w:rFonts w:ascii="Times New Roman" w:hAnsi="Times New Roman"/>
          <w:color w:val="auto"/>
          <w:sz w:val="28"/>
          <w:szCs w:val="28"/>
        </w:rPr>
        <w:lastRenderedPageBreak/>
        <w:t>5. Структура и направление деятельности НОЦ</w:t>
      </w:r>
    </w:p>
    <w:p w:rsidR="00437AEF" w:rsidRPr="00437AEF" w:rsidRDefault="00437AEF" w:rsidP="00437AEF">
      <w:pPr>
        <w:pStyle w:val="a3"/>
        <w:rPr>
          <w:color w:val="auto"/>
          <w:sz w:val="28"/>
          <w:szCs w:val="28"/>
        </w:rPr>
      </w:pPr>
      <w:r w:rsidRPr="00437AEF">
        <w:rPr>
          <w:color w:val="auto"/>
          <w:sz w:val="28"/>
          <w:szCs w:val="28"/>
        </w:rPr>
        <w:t>НОЦ осуществляет образовательную и научную деятельность, в том числе подготовку специалистов высшей квалификации.</w:t>
      </w:r>
      <w:r w:rsidR="00A86EC2">
        <w:rPr>
          <w:color w:val="auto"/>
          <w:sz w:val="28"/>
          <w:szCs w:val="28"/>
        </w:rPr>
        <w:t xml:space="preserve"> </w:t>
      </w:r>
      <w:r w:rsidRPr="00437AEF">
        <w:rPr>
          <w:color w:val="auto"/>
          <w:sz w:val="28"/>
          <w:szCs w:val="28"/>
        </w:rPr>
        <w:t>Структура НОЦ включает институты, факультеты, кафедры, а также другие подразделения БГТУ им. В.Г. Шухова.</w:t>
      </w:r>
    </w:p>
    <w:p w:rsidR="00437AEF" w:rsidRPr="00437AEF" w:rsidRDefault="00437AEF" w:rsidP="00437AEF">
      <w:pPr>
        <w:pStyle w:val="a3"/>
        <w:rPr>
          <w:color w:val="auto"/>
          <w:sz w:val="28"/>
          <w:szCs w:val="28"/>
        </w:rPr>
      </w:pPr>
      <w:r w:rsidRPr="00437AEF">
        <w:rPr>
          <w:color w:val="auto"/>
          <w:sz w:val="28"/>
          <w:szCs w:val="28"/>
        </w:rPr>
        <w:t>Обязательными принципами организации образовательной деятельности НОЦ являются: модернизация базовых учебных программ и внедрение новых учебных дисциплин, совершенствование учебно-методической работы, инновационная направленность учебного процесса, развитие методов индивидуальной целевой подготовки и внедрение инновационных образовательных технологий, включая технологии дистанционного обучения, создание специальных междисциплинарных и авторских курсов, проведение конференций, молодежных школ и т.д.</w:t>
      </w:r>
    </w:p>
    <w:p w:rsidR="00437AEF" w:rsidRPr="00437AEF" w:rsidRDefault="00437AEF" w:rsidP="00437AEF">
      <w:pPr>
        <w:pStyle w:val="a3"/>
        <w:rPr>
          <w:color w:val="auto"/>
          <w:sz w:val="28"/>
          <w:szCs w:val="28"/>
        </w:rPr>
      </w:pPr>
      <w:r w:rsidRPr="00437AEF">
        <w:rPr>
          <w:color w:val="auto"/>
          <w:sz w:val="28"/>
          <w:szCs w:val="28"/>
        </w:rPr>
        <w:t>Основными принципами организации научной деятельности НОЦ являются:</w:t>
      </w:r>
    </w:p>
    <w:p w:rsidR="00437AEF" w:rsidRPr="00437AEF" w:rsidRDefault="00437AEF" w:rsidP="00437AEF">
      <w:pPr>
        <w:pStyle w:val="a3"/>
        <w:rPr>
          <w:color w:val="auto"/>
          <w:sz w:val="28"/>
          <w:szCs w:val="28"/>
        </w:rPr>
      </w:pPr>
      <w:r w:rsidRPr="00437AEF">
        <w:rPr>
          <w:color w:val="auto"/>
          <w:sz w:val="28"/>
          <w:szCs w:val="28"/>
        </w:rPr>
        <w:t>♦ совмещение выполняемых фундаментальных и прикладных исследований и разработок с образовательным процессом для повышения качества подготовки молодых специалистов и специалистов высшей квалификации;</w:t>
      </w:r>
    </w:p>
    <w:p w:rsidR="00437AEF" w:rsidRPr="00437AEF" w:rsidRDefault="00437AEF" w:rsidP="00437AEF">
      <w:pPr>
        <w:pStyle w:val="a3"/>
        <w:rPr>
          <w:color w:val="auto"/>
          <w:sz w:val="28"/>
          <w:szCs w:val="28"/>
        </w:rPr>
      </w:pPr>
      <w:r w:rsidRPr="00437AEF">
        <w:rPr>
          <w:color w:val="auto"/>
          <w:sz w:val="28"/>
          <w:szCs w:val="28"/>
        </w:rPr>
        <w:t>♦ нацеленность на коммерциализацию результатов исследований и разработок, их ориентация на реальные потребности транспортно-дорожного комплекса;</w:t>
      </w:r>
    </w:p>
    <w:p w:rsidR="00437AEF" w:rsidRPr="00437AEF" w:rsidRDefault="00437AEF" w:rsidP="00437AEF">
      <w:pPr>
        <w:pStyle w:val="a3"/>
        <w:rPr>
          <w:color w:val="auto"/>
          <w:sz w:val="28"/>
          <w:szCs w:val="28"/>
        </w:rPr>
      </w:pPr>
      <w:r w:rsidRPr="00437AEF">
        <w:rPr>
          <w:color w:val="auto"/>
          <w:sz w:val="28"/>
          <w:szCs w:val="28"/>
        </w:rPr>
        <w:t>♦ привлечение к исследованиям студентов, аспирантов и молодых специалистов.</w:t>
      </w:r>
    </w:p>
    <w:p w:rsidR="00437AEF" w:rsidRPr="00437AEF" w:rsidRDefault="00437AEF" w:rsidP="00437AEF">
      <w:pPr>
        <w:pStyle w:val="2"/>
        <w:rPr>
          <w:rFonts w:ascii="Times New Roman" w:hAnsi="Times New Roman"/>
          <w:color w:val="auto"/>
          <w:sz w:val="28"/>
          <w:szCs w:val="28"/>
        </w:rPr>
      </w:pPr>
      <w:r w:rsidRPr="00437AEF">
        <w:rPr>
          <w:rFonts w:ascii="Times New Roman" w:hAnsi="Times New Roman"/>
          <w:color w:val="auto"/>
          <w:sz w:val="28"/>
          <w:szCs w:val="28"/>
        </w:rPr>
        <w:t>Контактная информация:</w:t>
      </w:r>
    </w:p>
    <w:p w:rsidR="00437AEF" w:rsidRPr="00437AEF" w:rsidRDefault="00437AEF" w:rsidP="00437AEF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proofErr w:type="gramStart"/>
      <w:r w:rsidRPr="00437AEF">
        <w:rPr>
          <w:color w:val="auto"/>
          <w:sz w:val="28"/>
          <w:szCs w:val="28"/>
          <w:lang w:val="en-US"/>
        </w:rPr>
        <w:t>e</w:t>
      </w:r>
      <w:r w:rsidRPr="00437AEF">
        <w:rPr>
          <w:color w:val="auto"/>
          <w:sz w:val="28"/>
          <w:szCs w:val="28"/>
        </w:rPr>
        <w:t>-</w:t>
      </w:r>
      <w:r w:rsidRPr="00437AEF">
        <w:rPr>
          <w:color w:val="auto"/>
          <w:sz w:val="28"/>
          <w:szCs w:val="28"/>
          <w:lang w:val="en-US"/>
        </w:rPr>
        <w:t>mail</w:t>
      </w:r>
      <w:proofErr w:type="gramEnd"/>
      <w:r w:rsidRPr="00437AEF">
        <w:rPr>
          <w:color w:val="auto"/>
          <w:sz w:val="28"/>
          <w:szCs w:val="28"/>
        </w:rPr>
        <w:t xml:space="preserve">: </w:t>
      </w:r>
      <w:proofErr w:type="spellStart"/>
      <w:r w:rsidRPr="00437AEF">
        <w:rPr>
          <w:color w:val="auto"/>
          <w:sz w:val="28"/>
          <w:szCs w:val="28"/>
          <w:lang w:val="en-US"/>
        </w:rPr>
        <w:t>dek</w:t>
      </w:r>
      <w:proofErr w:type="spellEnd"/>
      <w:r w:rsidRPr="00437AEF">
        <w:rPr>
          <w:color w:val="auto"/>
          <w:sz w:val="28"/>
          <w:szCs w:val="28"/>
        </w:rPr>
        <w:t>-</w:t>
      </w:r>
      <w:proofErr w:type="spellStart"/>
      <w:r w:rsidRPr="00437AEF">
        <w:rPr>
          <w:color w:val="auto"/>
          <w:sz w:val="28"/>
          <w:szCs w:val="28"/>
          <w:lang w:val="en-US"/>
        </w:rPr>
        <w:t>adf</w:t>
      </w:r>
      <w:proofErr w:type="spellEnd"/>
      <w:r w:rsidRPr="00437AEF">
        <w:rPr>
          <w:color w:val="auto"/>
          <w:sz w:val="28"/>
          <w:szCs w:val="28"/>
        </w:rPr>
        <w:t>@</w:t>
      </w:r>
      <w:proofErr w:type="spellStart"/>
      <w:r w:rsidRPr="00437AEF">
        <w:rPr>
          <w:color w:val="auto"/>
          <w:sz w:val="28"/>
          <w:szCs w:val="28"/>
          <w:lang w:val="en-US"/>
        </w:rPr>
        <w:t>intbel</w:t>
      </w:r>
      <w:proofErr w:type="spellEnd"/>
      <w:r w:rsidRPr="00437AEF">
        <w:rPr>
          <w:color w:val="auto"/>
          <w:sz w:val="28"/>
          <w:szCs w:val="28"/>
        </w:rPr>
        <w:t>.</w:t>
      </w:r>
      <w:proofErr w:type="spellStart"/>
      <w:r w:rsidRPr="00437AEF">
        <w:rPr>
          <w:color w:val="auto"/>
          <w:sz w:val="28"/>
          <w:szCs w:val="28"/>
          <w:lang w:val="en-US"/>
        </w:rPr>
        <w:t>ru</w:t>
      </w:r>
      <w:proofErr w:type="spellEnd"/>
      <w:r w:rsidRPr="00437AEF">
        <w:rPr>
          <w:color w:val="auto"/>
          <w:sz w:val="28"/>
          <w:szCs w:val="28"/>
        </w:rPr>
        <w:br/>
        <w:t xml:space="preserve">тел.: (4722) 54-96-62 </w:t>
      </w:r>
      <w:r w:rsidRPr="00437AEF">
        <w:rPr>
          <w:color w:val="auto"/>
          <w:sz w:val="28"/>
          <w:szCs w:val="28"/>
        </w:rPr>
        <w:br/>
        <w:t>ул. Костюкова, 46, БГТУ им. В.Г. Шухова, корпус №4, к.320</w:t>
      </w:r>
    </w:p>
    <w:p w:rsidR="00437AEF" w:rsidRPr="00437AEF" w:rsidRDefault="00437AEF" w:rsidP="00437AEF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437AEF">
        <w:rPr>
          <w:color w:val="auto"/>
          <w:sz w:val="28"/>
          <w:szCs w:val="28"/>
        </w:rPr>
        <w:t>Руководитель НО</w:t>
      </w:r>
      <w:r w:rsidR="0091196A">
        <w:rPr>
          <w:color w:val="auto"/>
          <w:sz w:val="28"/>
          <w:szCs w:val="28"/>
        </w:rPr>
        <w:t>Ц</w:t>
      </w:r>
      <w:r w:rsidRPr="00437AEF">
        <w:rPr>
          <w:color w:val="auto"/>
          <w:sz w:val="28"/>
          <w:szCs w:val="28"/>
        </w:rPr>
        <w:t xml:space="preserve"> – директор транспортно-технологического института, </w:t>
      </w:r>
    </w:p>
    <w:p w:rsidR="00437AEF" w:rsidRPr="00437AEF" w:rsidRDefault="00437AEF" w:rsidP="00437AEF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437AEF">
        <w:rPr>
          <w:color w:val="auto"/>
          <w:sz w:val="28"/>
          <w:szCs w:val="28"/>
        </w:rPr>
        <w:t xml:space="preserve">к.т.н., </w:t>
      </w:r>
      <w:r w:rsidR="008F5A70">
        <w:rPr>
          <w:color w:val="auto"/>
          <w:sz w:val="28"/>
          <w:szCs w:val="28"/>
        </w:rPr>
        <w:t>профессор</w:t>
      </w:r>
      <w:r w:rsidRPr="00437AEF">
        <w:rPr>
          <w:color w:val="auto"/>
          <w:sz w:val="28"/>
          <w:szCs w:val="28"/>
        </w:rPr>
        <w:t xml:space="preserve"> Горшкова Нина Георгиевна.</w:t>
      </w:r>
    </w:p>
    <w:p w:rsidR="00437AEF" w:rsidRDefault="00437AEF" w:rsidP="00437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70" w:rsidRDefault="008F5A70" w:rsidP="008F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A70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НОЦ </w:t>
      </w:r>
      <w:r w:rsidRPr="008F5A70">
        <w:rPr>
          <w:rFonts w:ascii="Times New Roman" w:hAnsi="Times New Roman" w:cs="Times New Roman"/>
          <w:sz w:val="28"/>
          <w:szCs w:val="28"/>
        </w:rPr>
        <w:t xml:space="preserve"> "Мониторинг, оценка </w:t>
      </w:r>
    </w:p>
    <w:p w:rsidR="008F5A70" w:rsidRDefault="008F5A70" w:rsidP="008F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A70">
        <w:rPr>
          <w:rFonts w:ascii="Times New Roman" w:hAnsi="Times New Roman" w:cs="Times New Roman"/>
          <w:sz w:val="28"/>
          <w:szCs w:val="28"/>
        </w:rPr>
        <w:t xml:space="preserve">и проектирование </w:t>
      </w:r>
      <w:proofErr w:type="gramStart"/>
      <w:r w:rsidRPr="008F5A70">
        <w:rPr>
          <w:rFonts w:ascii="Times New Roman" w:hAnsi="Times New Roman" w:cs="Times New Roman"/>
          <w:sz w:val="28"/>
          <w:szCs w:val="28"/>
        </w:rPr>
        <w:t>наземно-транспортных</w:t>
      </w:r>
      <w:proofErr w:type="gramEnd"/>
      <w:r w:rsidRPr="008F5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A70" w:rsidRDefault="008F5A70" w:rsidP="008F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A70">
        <w:rPr>
          <w:rFonts w:ascii="Times New Roman" w:hAnsi="Times New Roman" w:cs="Times New Roman"/>
          <w:sz w:val="28"/>
          <w:szCs w:val="28"/>
        </w:rPr>
        <w:t>комплексов и объектов транспортного назначения"</w:t>
      </w:r>
    </w:p>
    <w:p w:rsidR="008F5A70" w:rsidRDefault="008F5A70" w:rsidP="008F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к.т.н., профессор                                                                              Горшкова Н.Г.</w:t>
      </w:r>
    </w:p>
    <w:p w:rsidR="008F5A70" w:rsidRDefault="008F5A70" w:rsidP="008F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A70" w:rsidRDefault="008F5A70" w:rsidP="008F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F5A70" w:rsidRDefault="008F5A70" w:rsidP="008F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проректор, д.т.н., профессор                                         Шаповалов Н.А.</w:t>
      </w:r>
    </w:p>
    <w:p w:rsidR="008F5A70" w:rsidRDefault="008F5A70" w:rsidP="008F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A70" w:rsidRPr="008F5A70" w:rsidRDefault="008F5A70" w:rsidP="00A86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научной работе, д.т.н., профессор                       Евтушенко Е.И. </w:t>
      </w:r>
    </w:p>
    <w:sectPr w:rsidR="008F5A70" w:rsidRPr="008F5A70" w:rsidSect="00A86E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EF"/>
    <w:rsid w:val="00256B4E"/>
    <w:rsid w:val="00437AEF"/>
    <w:rsid w:val="008F5A70"/>
    <w:rsid w:val="0091196A"/>
    <w:rsid w:val="00A86EC2"/>
    <w:rsid w:val="00AB372B"/>
    <w:rsid w:val="00B3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437AEF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b/>
      <w:bCs/>
      <w:color w:val="365D81"/>
      <w:sz w:val="48"/>
      <w:szCs w:val="48"/>
    </w:rPr>
  </w:style>
  <w:style w:type="paragraph" w:styleId="3">
    <w:name w:val="heading 3"/>
    <w:basedOn w:val="a"/>
    <w:link w:val="30"/>
    <w:uiPriority w:val="9"/>
    <w:semiHidden/>
    <w:unhideWhenUsed/>
    <w:qFormat/>
    <w:rsid w:val="00437AEF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Times New Roman"/>
      <w:b/>
      <w:bCs/>
      <w:color w:val="365D81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37AEF"/>
    <w:rPr>
      <w:rFonts w:ascii="Georgia" w:eastAsia="Times New Roman" w:hAnsi="Georgia" w:cs="Times New Roman"/>
      <w:b/>
      <w:bCs/>
      <w:color w:val="365D81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37AEF"/>
    <w:rPr>
      <w:rFonts w:ascii="Georgia" w:eastAsia="Times New Roman" w:hAnsi="Georgia" w:cs="Times New Roman"/>
      <w:b/>
      <w:bCs/>
      <w:color w:val="365D81"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43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437AEF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b/>
      <w:bCs/>
      <w:color w:val="365D81"/>
      <w:sz w:val="48"/>
      <w:szCs w:val="48"/>
    </w:rPr>
  </w:style>
  <w:style w:type="paragraph" w:styleId="3">
    <w:name w:val="heading 3"/>
    <w:basedOn w:val="a"/>
    <w:link w:val="30"/>
    <w:uiPriority w:val="9"/>
    <w:semiHidden/>
    <w:unhideWhenUsed/>
    <w:qFormat/>
    <w:rsid w:val="00437AEF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Times New Roman"/>
      <w:b/>
      <w:bCs/>
      <w:color w:val="365D81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37AEF"/>
    <w:rPr>
      <w:rFonts w:ascii="Georgia" w:eastAsia="Times New Roman" w:hAnsi="Georgia" w:cs="Times New Roman"/>
      <w:b/>
      <w:bCs/>
      <w:color w:val="365D81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37AEF"/>
    <w:rPr>
      <w:rFonts w:ascii="Georgia" w:eastAsia="Times New Roman" w:hAnsi="Georgia" w:cs="Times New Roman"/>
      <w:b/>
      <w:bCs/>
      <w:color w:val="365D81"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43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2013-03-26T11:37:00Z</cp:lastPrinted>
  <dcterms:created xsi:type="dcterms:W3CDTF">2013-04-01T05:56:00Z</dcterms:created>
  <dcterms:modified xsi:type="dcterms:W3CDTF">2013-04-01T05:56:00Z</dcterms:modified>
</cp:coreProperties>
</file>