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E9" w:rsidRDefault="005B2DE9" w:rsidP="005B2DE9">
      <w:pPr>
        <w:pStyle w:val="1"/>
        <w:spacing w:before="1575" w:after="660" w:line="555" w:lineRule="atLeast"/>
        <w:rPr>
          <w:rFonts w:ascii="Arial" w:hAnsi="Arial" w:cs="Arial"/>
          <w:color w:val="020C22"/>
          <w:sz w:val="48"/>
          <w:szCs w:val="48"/>
        </w:rPr>
      </w:pPr>
      <w:r>
        <w:rPr>
          <w:rFonts w:ascii="Arial" w:hAnsi="Arial" w:cs="Arial"/>
          <w:b/>
          <w:bCs/>
          <w:color w:val="020C22"/>
        </w:rPr>
        <w:t>Концепция общественной безопасности в Российской Федерации</w:t>
      </w:r>
    </w:p>
    <w:p w:rsidR="005B2DE9" w:rsidRDefault="005B2DE9" w:rsidP="005B2DE9">
      <w:pPr>
        <w:pStyle w:val="a5"/>
        <w:spacing w:before="0" w:beforeAutospacing="0" w:after="435" w:afterAutospacing="0" w:line="420" w:lineRule="atLeast"/>
        <w:rPr>
          <w:rFonts w:ascii="Arial" w:hAnsi="Arial" w:cs="Arial"/>
          <w:color w:val="020C22"/>
          <w:sz w:val="30"/>
          <w:szCs w:val="30"/>
        </w:rPr>
      </w:pPr>
      <w:r>
        <w:rPr>
          <w:rFonts w:ascii="Arial" w:hAnsi="Arial" w:cs="Arial"/>
          <w:color w:val="020C22"/>
          <w:sz w:val="30"/>
          <w:szCs w:val="30"/>
        </w:rPr>
        <w:t>Президент утвердил Концепцию общественной безопасности в Российской Федерации.</w:t>
      </w:r>
    </w:p>
    <w:p w:rsidR="005B2DE9" w:rsidRDefault="005B2DE9" w:rsidP="005B2DE9">
      <w:pPr>
        <w:rPr>
          <w:rFonts w:ascii="Arial" w:hAnsi="Arial" w:cs="Arial"/>
          <w:color w:val="020C22"/>
          <w:sz w:val="20"/>
          <w:szCs w:val="20"/>
        </w:rPr>
      </w:pPr>
      <w:r>
        <w:rPr>
          <w:rFonts w:ascii="Arial" w:hAnsi="Arial" w:cs="Arial"/>
          <w:color w:val="020C22"/>
          <w:sz w:val="20"/>
          <w:szCs w:val="20"/>
        </w:rPr>
        <w:t>20 ноября 2013 года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I. Общие положения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 Настоящая Концепция представляет собой систему взглядов на обеспечение общественной безопасности как части национальной безопасности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 Настоящей Концепцией определяются основные источники угроз общественной безопасности в Российской Федерации (далее также – общественная безопасность), цели, задачи, принципы и основные направления деятельности уполномоченных государственных органов, а также органов местного самоуправления, иных органов и организаций, принимающих участие в обеспечении общественной безопасности на основании законодательства Российской Федерации (далее – силы обеспечения общественной безопасности). Концептуальные подходы к обеспечению общественной безопасности разработаны в соответствии с положениями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3. Настоящая Концепция является основополагающим документом стратегического планирования, определяющим государственную политику в сфере обеспечения общественной безопасности, а также основой для конструктивного взаимодействия в этой сфере сил обеспечения общественной безопасности и институтов гражданского общества, граждан Российской Федерации, иностранных граждан и лиц без гражданства.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4. Обеспечение общественной безопасности является одним из приоритетных направлений государственной политики в сфере национальной безопасности Российской Федерации. Под общественной </w:t>
      </w:r>
      <w:r>
        <w:rPr>
          <w:rFonts w:ascii="Arial" w:hAnsi="Arial" w:cs="Arial"/>
          <w:color w:val="020C22"/>
          <w:sz w:val="26"/>
          <w:szCs w:val="26"/>
        </w:rPr>
        <w:lastRenderedPageBreak/>
        <w:t>безопасностью понимается состояние защищённости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5. Российская Федерация при обеспечении общественной безопасности на долгосрочную перспективу исходит из необходимости постоянного совершенствования системы обеспечения общественной безопасности, а также политических, организационных, социально-экономических, информационных, правовых и иных мер:</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по предупреждению, выявлению и пресечению террористической и экстремистской деятельности, преступлений, связанных с коррупцией, незаконным оборотом наркотических средств и психотропных веществ, оружия, боеприпасов, взрывчатых веществ, организацией незаконной миграции, торговлей людьми, а также других преступных посягательств на права и свободы человека и гражданина, материальные и духовные ценности общества, критически важные и (или) потенциально опасные объекты инфраструктуры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по профилактике социальных и межнациональных конфликтов;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по предупреждению, ликвидации и (или) минимизации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 по совершенствованию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по развитию международного сотрудничества в правоохранительной сфере, а также в области предупреждения чрезвычайных ситуаций природного и техногенного характера и ликвидации их последствий.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6. Для целей настоящей Концепции используются следующие основные понятия: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угроза общественной безопасности – прямая или косвенная возможность нанесения ущерба правам и свободам человека и гражданина, материальным и духовным ценностям общества;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б) обеспечение общественной безопасности – реализация определяемой государством системы политических, организационных, социально-экономических, информационных, правовых и иных мер, направленных на противодействие преступным и иным противоправным посягательствам, </w:t>
      </w:r>
      <w:r>
        <w:rPr>
          <w:rFonts w:ascii="Arial" w:hAnsi="Arial" w:cs="Arial"/>
          <w:color w:val="020C22"/>
          <w:sz w:val="26"/>
          <w:szCs w:val="26"/>
        </w:rPr>
        <w:lastRenderedPageBreak/>
        <w:t>а также на предупреждение, ликвидацию и (или) минимизацию последствий чрезвычайных ситуаций природного и техногенного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система обеспечения общественной безопасности – силы и средства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 государственная система мониторинга состояния общественной безопасности – единая межведомственная многоуровневая автоматизированная информационная система наблюдения за состоянием общественной безопасности, предназначенная для выявления, прогнозирования и оценки угроз общественной безопасности, оценки эффективности государственной политики, проводимой в сфере обеспечения общественной безопасности, а также для формирования предложений по совершенствованию состояния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средства обеспечения общественной безопасности – технологии, а также технические, программные, лингвистические, правовые и организационные средства, включая телекоммуникационные каналы и автоматизированные системы управления процессами, используемые для сбора, формирования, обработки, передачи или приёма информации о состоянии общественной безопасности и мерах по её укреплению.</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7. Правовую основу обеспечения общественной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от 28 декабря 2010 г. №390-ФЗ «О безопасности», иные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а также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и иные муниципальные правовые акты.</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II. Основные источники угроз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8. Состояние общественной безопасности в Российской Федерации характеризуется как нестабильное. Несмотря на принимаемые государством и обществом усилия, направленные на борьбу с преступными и иными противоправными посягательствами, предупреждение возникновения и развития чрезвычайных ситуаций, необходимый уровень обеспечения общественной безопасности не достигнут.</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9. В стране сложилась непростая криминогенная обстановка, отличающаяся высоким уровнем преступности и появлением новых видов угроз криминального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10.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 на территории страны отмечается активность международных террористических организаций, которые привлекают наёмников и боевиков, состоящих в экстремистских организациях, и оказывают им финансовую помощь, поставляют оружие.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сложившихся обстоятельствах необходима реализация комплекса мероприятий в области противодействия терроризму и разрушения его основ. Повышенного внимания требует обеспечение безопасности граждан, защиты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11. Одним из основных источников угроз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Особую озабоченность вызывает распространение экстремистских настроений среди молодёжи. Члены экстремистских организаций активно используют новые технологии, в том числе информационно-телекоммуникационную сеть Интернет, для распространения экстремистских материалов, привлечения в свои ряды новых членов и координации противоправной деятельности.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Для противодействия экстремизму требуются согласованность действий всех государственных органов и органов местного самоуправления, их взаимодействие с институтами гражданского общества, формирование консолидированной позиции по вопросам профилактики межнациональных и межконфессиональных конфликтов.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12. В крупных городах и приграничных регионах страны увеличилось количество преступлений, связанных с незаконным оборотом наркотических средств, психотропных веществ и их </w:t>
      </w:r>
      <w:proofErr w:type="spellStart"/>
      <w:r>
        <w:rPr>
          <w:rFonts w:ascii="Arial" w:hAnsi="Arial" w:cs="Arial"/>
          <w:color w:val="020C22"/>
          <w:sz w:val="26"/>
          <w:szCs w:val="26"/>
        </w:rPr>
        <w:t>прекурсоров</w:t>
      </w:r>
      <w:proofErr w:type="spellEnd"/>
      <w:r>
        <w:rPr>
          <w:rFonts w:ascii="Arial" w:hAnsi="Arial" w:cs="Arial"/>
          <w:color w:val="020C22"/>
          <w:sz w:val="26"/>
          <w:szCs w:val="26"/>
        </w:rPr>
        <w:t>.</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13. Значительное количество преступлений совершается в состоянии алкогольного или наркотического опьянения, что свидетельствует </w:t>
      </w:r>
      <w:r>
        <w:rPr>
          <w:rFonts w:ascii="Arial" w:hAnsi="Arial" w:cs="Arial"/>
          <w:color w:val="020C22"/>
          <w:sz w:val="26"/>
          <w:szCs w:val="26"/>
        </w:rPr>
        <w:lastRenderedPageBreak/>
        <w:t xml:space="preserve">об осложнении криминогенной обстановки в стране вследствие массового злоупотребления алкогольной продукцией, а также немедицинского потребления наркотических средств, психотропных веществ и их </w:t>
      </w:r>
      <w:proofErr w:type="spellStart"/>
      <w:r>
        <w:rPr>
          <w:rFonts w:ascii="Arial" w:hAnsi="Arial" w:cs="Arial"/>
          <w:color w:val="020C22"/>
          <w:sz w:val="26"/>
          <w:szCs w:val="26"/>
        </w:rPr>
        <w:t>прекурсоров</w:t>
      </w:r>
      <w:proofErr w:type="spellEnd"/>
      <w:r>
        <w:rPr>
          <w:rFonts w:ascii="Arial" w:hAnsi="Arial" w:cs="Arial"/>
          <w:color w:val="020C22"/>
          <w:sz w:val="26"/>
          <w:szCs w:val="26"/>
        </w:rPr>
        <w:t>. Растёт число административных правонарушений, совершаемых в состоянии алкогольного или наркотического опьянения на транспорте и в области дорожного движения. В связи с этим необходимо разработать и принять меры по повышению эффективности функционирования системы обеспечения безопасности населения на железнодорожном, автомобильном, водном и воздушном транспорте.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14. Количество преступников увеличивается за счёт беспризорных и безнадзорных несовершеннолетних, граждан без определённого места жительства, лиц, освобождённых из мест лишения свободы, иностранных граждан или лиц без гражданства, незаконно находящихся на территории Российской Федерации, а также лиц, не имеющих постоянного источника дохода.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15. Благодаря объединённым усилиям государства и общества, направленным на борьбу с преступностью, достигнут определённый прогресс в уменьшении степени криминализации общественных отношений. Однако ряд криминогенных факторов продолжает оказывать негативное воздействие на состояние общественной безопасности в стране.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16. Несмотря на формирование в Российской Федерации соответствующих потребностям времени правовых и организационных основ противодействия коррупции, уровень распространённости этого явления продолжает оставаться высоким. Отмечаются многочисленные факты коррупционных преступлений, совершаемых против государственной власти, интересов государственной службы и службы в органах местного самоуправления. Наблюдаются устойчивые тенденции к сращиванию интересов бизнеса и чиновников, включению в коррупционные схемы должностных лиц и представителей бизнеса иностранных государств.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Являясь одной из системных угроз общественной безопасности, коррупция существенно затрудняет нормальное функционирование государственных органов и органов местного самоуправления, препятствует проведению социальных преобразований и модернизации российской экономики, вызывает серьёзную тревогу в обществе и недоверие к государственным институтам, создаёт негативный имидж России на международной арене.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17. Незаконная миграция в Российскую Федерацию иностранных граждан и лиц без гражданства, в том числе из стран со сложной общественно-политической, экономической и санитарно-эпидемиологической </w:t>
      </w:r>
      <w:r>
        <w:rPr>
          <w:rFonts w:ascii="Arial" w:hAnsi="Arial" w:cs="Arial"/>
          <w:color w:val="020C22"/>
          <w:sz w:val="26"/>
          <w:szCs w:val="26"/>
        </w:rPr>
        <w:lastRenderedPageBreak/>
        <w:t>обстановкой, способствует возникновению угроз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Незаконные пребывание в Российской Федерации иностранных граждан и осуществление ими трудовой деятельности на территории страны зачастую ухудшают социальную обстановку в местах их пребывания, создают условия для формирования террористических организаций, политического и религиозного экстремизма, национализма.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Неблагоприятные тенденции наблюдаются во внутренней миграции, основным вектором которой остаётся переселение мигрантов с востока страны в центр, в том числе в Московский регион, в результате чего не только усиливается дисбаланс в распределении населения по территории Российской Федерации, но и растёт социальная напряжённость в обществе, способствующая возникновению ксенофобии, национальной, расовой и религиозной розни, а также увеличивается количество этнических организованных преступных групп.</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18. В Российской Федерации наблюдается ухудшение технического состояния объектов транспортной инфраструктуры, транспортных средств, гидротехнических сооружений, связанное с их износом, что влечёт за собой снижение уровня безопасности при их эксплуатации, повышение риска возникновения чрезвычайных ситуаций.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19. Серьёзную угрозу общественной безопасности представляет вероятность возникновения чрезвычайных ситуаций на </w:t>
      </w:r>
      <w:proofErr w:type="spellStart"/>
      <w:r>
        <w:rPr>
          <w:rFonts w:ascii="Arial" w:hAnsi="Arial" w:cs="Arial"/>
          <w:color w:val="020C22"/>
          <w:sz w:val="26"/>
          <w:szCs w:val="26"/>
        </w:rPr>
        <w:t>ядерно</w:t>
      </w:r>
      <w:proofErr w:type="spellEnd"/>
      <w:r>
        <w:rPr>
          <w:rFonts w:ascii="Arial" w:hAnsi="Arial" w:cs="Arial"/>
          <w:color w:val="020C22"/>
          <w:sz w:val="26"/>
          <w:szCs w:val="26"/>
        </w:rPr>
        <w:t xml:space="preserve"> и </w:t>
      </w:r>
      <w:proofErr w:type="spellStart"/>
      <w:r>
        <w:rPr>
          <w:rFonts w:ascii="Arial" w:hAnsi="Arial" w:cs="Arial"/>
          <w:color w:val="020C22"/>
          <w:sz w:val="26"/>
          <w:szCs w:val="26"/>
        </w:rPr>
        <w:t>радиационно</w:t>
      </w:r>
      <w:proofErr w:type="spellEnd"/>
      <w:r>
        <w:rPr>
          <w:rFonts w:ascii="Arial" w:hAnsi="Arial" w:cs="Arial"/>
          <w:color w:val="020C22"/>
          <w:sz w:val="26"/>
          <w:szCs w:val="26"/>
        </w:rPr>
        <w:t xml:space="preserve"> опасных объектах и опасных производственных объектах. В связи с этим требуется совершенствование системы предупреждения чрезвычайных ситуаций на таких объектах, а также системы реагирования на возможные аварии.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20. В области защищённости населения и окружающей среды от опасных биологических и химических факторов наблюдаются тревожные признаки: анализ ситуации, сложившейся в различных сферах обеспечения биологической и химической безопасности, позволяет сделать вывод, что существуют серьёзные риски причинения вреда жизни и здоровью людей, окружающей среде. На фоне значительного ухудшения обеспечения санитарно-эпидемиологической, ветеринарно-санитарной, фитосанитарной и экологической безопасности, а также упадка биотехнологической и химической промышленности появились новые биологические и химические угрозы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21. Особого внимания требует обеспечение пожарной безопасности в Российской Федерации. Минимизация потерь от пожаров является важным </w:t>
      </w:r>
      <w:r>
        <w:rPr>
          <w:rFonts w:ascii="Arial" w:hAnsi="Arial" w:cs="Arial"/>
          <w:color w:val="020C22"/>
          <w:sz w:val="26"/>
          <w:szCs w:val="26"/>
        </w:rPr>
        <w:lastRenderedPageBreak/>
        <w:t>фактором устойчивого социально-экономического развития страны и одной из составляющих общественной безопасности. При этом вероятность возникновения пожаров в России выше, чем в других экономически развитых странах.</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Государством проводится целенаправленная работа по укреплению сил и средств обнаружения и тушения пожаров. Наметилась положительная тенденция к снижению основных показателей риска пожаров для населения и объектов экономики, однако в настоящее время информационное, техническое и технологическое обеспечение служб экстренного реагирования не позволяет добиться устойчивого снижения основных показателей риска пожаров и, соответственно, вывести обеспечение пожарной безопасности в Российской Федерации на качественно новый уровень.</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22. Негативное воздействие на население, территорию и объекты экономики оказывают естественные колебания характеристик гидрологического режима водных объектов. Существуют серьёзные риски наводнений и иного негативного воздействия вод на население, территорию и объекты экономики в связи с учащением опасных гидрологических явлений в новых климатических условиях и продолжающимся антропогенным освоением территорий.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23. Значительную угрозу для населения представляет сейсмическая опасность. На сейсмоопасных территориях страны находится большое количество критически важных объектов и жилых зданий, которые в случае сильного землетрясения могут подвергнуться серьёзным разрушениям, вследствие чего усилится поражающее воздействие на население.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24. Анализ информации о чрезвычайных ситуациях свидетельствует о том, что стихийные бедствия, связанные с опасными природными явлениями и пожарами, происшествия на водных объектах, а также техногенные аварии и террористические акты являются основными причинами возникновения чрезвычайных ситуаций и представляют существенную угрозу для безопасности граждан, экономики страны и, как следствие, для устойчивого развития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III. Цели, задачи и принципы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25. Целями обеспечения общественной безопасности являются: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достижение и поддержание необходимого уровня защищённости прав и свобод человека и гражданина, прав и законных интересов организаций и общественных объединений, материальных и духовных ценностей общества от угроз криминального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б) повышение уровня защищённости населения от чрезвычайных ситуаций природного и техногенного характера, а также от террористических угроз;</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сохранение гражданского мира, политической, социальной и экономической стабильности в обществе.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26. Приоритетной задачей обеспечения общественной безопасности является защита жизни, здоровья, конституционных прав и свобод человека и гражданина. К иным задачам обеспечения общественной безопасности относятся: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выявление и нейтрализация источников угроз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оценка состояния общественной безопасности, прогнозирование её развития, информирование руководства страны, государственных органов, общественности и населения о положении дел в данной области;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принятие и сопровождение комплексных целевых программ, направленных на обеспечение общественной безопасности, в том числе федеральных, региональных, муниципальных и отраслевых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 постоянное совершенствование и поддержание в достаточной степени готовности сил и средств обеспечения общественной безопасности, в том числе системы обеспечения вызова экстренных оперативных служб на территории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превентивная защита материальных и духовных ценностей общества от угроз криминального характера, защита прав и законных интересов российских граждан за рубежом, укрепление режима безопасного функционирования предприятий, организаций и учреждений оборонно-промышленного, ядерного, химического, атомно-энергетического и лесного комплексов страны, а также объектов жизнеобеспечения населения;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е) повышение безопасности дорожного движения, сокращение количества дорожно-транспортных происшествий, влекущих причинение вреда жизни и здоровью граждан, снижение тяжести их последствий;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ж) совершенствование профилактических мер по снижению риска террористических актов;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з)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 xml:space="preserve">и) противодействие незаконному обороту наркотических средств, психотропных веществ и их </w:t>
      </w:r>
      <w:proofErr w:type="spellStart"/>
      <w:r>
        <w:rPr>
          <w:rFonts w:ascii="Arial" w:hAnsi="Arial" w:cs="Arial"/>
          <w:color w:val="020C22"/>
          <w:sz w:val="26"/>
          <w:szCs w:val="26"/>
        </w:rPr>
        <w:t>прекурсоров</w:t>
      </w:r>
      <w:proofErr w:type="spellEnd"/>
      <w:r>
        <w:rPr>
          <w:rFonts w:ascii="Arial" w:hAnsi="Arial" w:cs="Arial"/>
          <w:color w:val="020C22"/>
          <w:sz w:val="26"/>
          <w:szCs w:val="26"/>
        </w:rPr>
        <w:t>, профилактика немедицинского потребления наркотических средств и психотропных веществ, лечение и реабилитация наркозависимых граждан;</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к) пресечение социальных и межнациональных конфликтов, незаконной миграции, деятельности, направленной на разжигание расовой, национальной и религиозной розни, ненависти либо вражды;</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л) противодействие коррупции;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м) совершенствование механизмов эффективного взаимодействия сил обеспечения общественной безопасности с общественными объединениями, международными организациями и гражданами по вопросам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н) повышение уровня материального и технического оснащения сил обеспечения общественной безопасности, а также уровня правовой и социальной защищённости их сотрудников.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27. Обеспечение общественной безопасности осуществляется на основе следующих принципов: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соблюдение и защита прав и свобод человека и гражданина;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законность;</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системность и комплексность применения силами обеспечения общественной безопасности политических, организационных, социально-экономических, информационных, правовых и иных мер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 приоритет профилактических мер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взаимодействие сил обеспечения общественной безопасности с общественными объединениями, международными организациями и гражданами в целях комплексного и своевременного реагирования на угрозы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IV. Основные направления деятельности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28. Основными направлениями деятельности сил обеспечения общественной безопасности в пределах их компетенции являются: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в области противодействия терроризму:</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совершенствование системы противодействия идеологии терроризма,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защищённости </w:t>
      </w:r>
      <w:r>
        <w:rPr>
          <w:rFonts w:ascii="Arial" w:hAnsi="Arial" w:cs="Arial"/>
          <w:color w:val="020C22"/>
          <w:sz w:val="26"/>
          <w:szCs w:val="26"/>
        </w:rPr>
        <w:lastRenderedPageBreak/>
        <w:t>потенциальных объектов террористических посягательств, усиление контроля за соблюдением административно-правовых режимов;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борьба с терроризмом на основе комплексного подхода к анализу причин возникновения и распространения терроризма, выявлению субъектов террористической деятельности, чёткого разграничения функций и зон ответственности сил обеспечения общественной безопасности, своевременного определения приоритетов в решении поставленных перед ними задач, совершенствования организации и взаимодействия сил обеспечения общественной безопасности с общественными объединениями, международными организациями и гражданами;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уменьшение и (или) ликвидация последствий проявлений терроризма, ориентация на недопущение (минимизацию) человеческих потерь исходя из приоритета жизни и здоровья человека над материальными и финансовыми ресурсами, своевременное проведение аварийно-спасательных работ при совершении террористического акта, оказание медицинской и иной помощи лицам, участвующим в его пресечении, а также лицам, пострадавшим в результате террористического акта, их последующая социальная и психологическая реабилитация, минимизация последствий террористического акта и его неблагоприятного морально-психологического воздействия на общество или отдельные социальные группы, восстановление повреждённых или разрушенных в результате террористического акта объектов, возмещение в соответствии с законодательством Российской Федерации причинённого вреда физическим и юридическим лицам, пострадавшим в результате террористического акта;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в области противодействия экстремизму:</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принятие профилактических, воспитательных и пропагандистских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и развитию социальных и межнациональных конфликтов, противодействие экстремизму на основе комплексного подхода к анализу причин возникновения и распространения экстремизма, чёткого разграничения функций и зон ответственности сил обеспечения общественной безопасности, противодействие распространению экстремистских материалов через средства массовой информации и информационно-телекоммуникационную сеть Интернет;</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выявление субъектов экстремистской деятельности, предупреждение и пресечение экстремистской деятельности общественных и религиозных объединений, иных организаций путём осуществления мер по предупреждению такой деятельности, совершенствование мер организационного и оперативного характера, направленных на пресечение экстремистской деятельности организаций и физических лиц;</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в области противодействия преступным и иным противоправным посягательствам:</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совершенствование системы профилактики правонарушений, включающей в себя выявление причин и условий, способствующих совершению правонарушений, а также принятие мер по их устранению, реализация федеральных, региональных, муниципальных и отраслевых программ по предупреждению правонарушений, социальных и межнациональных конфликтов, привлечение граждан к участию в охране общественного порядка, развитие правовой грамотности и правосознания населения;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выявление лиц, склонных к совершению преступлений (в том числе страдающих заболеваниями наркоманией и алкоголизмом, лиц без определённого места жительства), и применение к ним мер профилактического воздействия в целях недопущения с их стороны преступных посягательств, развитие системы профилактического учёта лиц, склонных к совершению преступлений, и контроля за ними, совершенствование механизмов административного надзора за лицами, освобождёнными из мест лишения свободы, а также механизмов их социальной адаптации и реабилитации;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противодействие организованной преступности, связанной с незаконным оборотом наркотических средств и психотропных веществ, оружия, боеприпасов, взрывчатых веществ, организацией незаконной миграции, торговлей людьми, незаконным вывозом и ввозом стратегических ресурсов, причинением ущерба материальным и духовным ценностям общества;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профилактика дорожно-транспортных происшествий, преступлений и иных правонарушений, совершаемых по неосторожности в быту, на транспорте, при использовании техники в сферах промышленности, строительства, сельского хозяйства, а также в сфере профессиональной деятельности, не связанной с использованием управленческих функций или технических средств;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предупреждение безнадзорности, беспризорности, правонарушений и антиобщественных действий, совершаемых несовершеннолетними, выявление и устранение причин и условий, способствующих этому;</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г) в области противодействия коррупции: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выявление и последующее устранение причин коррупции и условий её возникновения, разработка и осуществление профилактических мер, направленных на снижение уровня коррумпированности общественных отношений, обеспечение участия институтов гражданского общества в профилактике коррупции;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минимизация и (или) ликвидация последствий коррупционных правонарушений;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в области защиты населения от чрезвычайных ситуаций природного и техногенного характера – предупреждение возникновения и развития чрезвычайных ситуаций, уменьшение размеров ущерба и потерь от них, ликвидация чрезвычайных ситуаций, а также осуществление мероприятий по надзору и контролю в области гражданской обороны,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е) в области противодействия незаконной миграции: совершенствование межведомственного взаимодействия, в том числе обмена информацией на внутригосударственном уровне, а также взаимодействия с компетентными органами иностранных государств по вопросам противодействия незаконной миграции;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формирование автоматизированной системы оформления и выдачи миграционных карт с одновременным внесением информации, содержащейся в них, в государственную информационную систему миграционного учёта;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развитие инфраструктуры для осуществления административного выдворения за пределы территории Российской Федерации, депортации, а также процедуры </w:t>
      </w:r>
      <w:proofErr w:type="spellStart"/>
      <w:r>
        <w:rPr>
          <w:rFonts w:ascii="Arial" w:hAnsi="Arial" w:cs="Arial"/>
          <w:color w:val="020C22"/>
          <w:sz w:val="26"/>
          <w:szCs w:val="26"/>
        </w:rPr>
        <w:t>реадмиссии</w:t>
      </w:r>
      <w:proofErr w:type="spellEnd"/>
      <w:r>
        <w:rPr>
          <w:rFonts w:ascii="Arial" w:hAnsi="Arial" w:cs="Arial"/>
          <w:color w:val="020C22"/>
          <w:sz w:val="26"/>
          <w:szCs w:val="26"/>
        </w:rPr>
        <w:t>;</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совершенствование информационной и разъяснительной работы с гражданами и работодателями в целях предупреждения нарушений миграционного законодательства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совершенствование взаимодействия сил обеспечения общественной безопасности с общественными объединениями, национальными диаспорами в сфере профилактики правонарушений на почве социальной, расовой, национальной или религиозной розни;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 xml:space="preserve">развитие механизмов общественного контроля за расследованием преступлений, общественного мониторинга, независимой экспертизы </w:t>
      </w:r>
      <w:r>
        <w:rPr>
          <w:rFonts w:ascii="Arial" w:hAnsi="Arial" w:cs="Arial"/>
          <w:color w:val="020C22"/>
          <w:sz w:val="26"/>
          <w:szCs w:val="26"/>
        </w:rPr>
        <w:lastRenderedPageBreak/>
        <w:t>в целях предотвращения роста уровня ксенофобии, социальной, расовой, национальной или религиозной розни;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ж) в области расширения международного сотрудничества в правоохранительной сфере: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развитие сотрудничества Российской Федерации с иностранными государствами и международными организациями в сферах выдачи, правовой помощи по гражданским, административным и уголовным делам, а также розыска, ареста, конфискации и возврата имущества, полученного незаконным путём;</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укрепление взаимодействия сил обеспечения общественной безопасности со специальными службами, правоохранительными органами иностранных государств и международными организациями по вопросам борьбы с незаконным оборотом наркотических средств и психотропных веществ, терроризмом, экстремизмом, а также в области противодействия коррупции и транснациональной организованной преступности, включая обмен оперативной и технической информацией, специальными техническими и иными средствами;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обмен с иностранными государствами передовым опытом в сфере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участие под эгидой международных организаций в миротворческих операциях, ликвидации и (или) минимизации последствий чрезвычайных ситуаций природного и техногенного характера, а также в оказании гуманитарной помощи пострадавшим странам.</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V. Механизмы реализации Концепции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29. Реализация настоящей Концепции предполагает:</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формирование государственной системы мониторинга состояния общественной безопасности, предусматривающей: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установление критериев оценки угроз общественной безопасности, показателей и индикаторов её состояния;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получение, обработку, анализ данных об угрозах общественной безопасности, а также о деятельности сил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составление краткосрочных и долгосрочных прогнозов развития криминогенной ситуации, социальных и межнациональных конфликтов, возникновения чрезвычайных ситуаций природного и техногенного характера, а также иных возможных угроз в сфере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б) совершенствование законодательства Российской Федерации в части, касающейся: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профилактики правонарушений;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защиты детей от насилия и любых форм эксплуатации, вовлечения их в преступную и иную антиобщественную деятельность;</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прохождения правоохранительной службы;</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установления дисциплинарной, гражданско-правовой, административной и уголовной ответственности за правонарушения в сфере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социальной поддержки жертв преступлений и чрезвычайных ситуаций природного и техногенного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социальной адаптации и реабилитации лиц, освобождённых из мест лишения свободы;</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создания системы комплексной реабилитации и </w:t>
      </w:r>
      <w:proofErr w:type="spellStart"/>
      <w:r>
        <w:rPr>
          <w:rFonts w:ascii="Arial" w:hAnsi="Arial" w:cs="Arial"/>
          <w:color w:val="020C22"/>
          <w:sz w:val="26"/>
          <w:szCs w:val="26"/>
        </w:rPr>
        <w:t>ресоциализации</w:t>
      </w:r>
      <w:proofErr w:type="spellEnd"/>
      <w:r>
        <w:rPr>
          <w:rFonts w:ascii="Arial" w:hAnsi="Arial" w:cs="Arial"/>
          <w:color w:val="020C22"/>
          <w:sz w:val="26"/>
          <w:szCs w:val="26"/>
        </w:rPr>
        <w:t xml:space="preserve"> потребителей наркотических средств и психотропных веществ;</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разработку и внедрение комплексных целевых программ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 совершенствование единой государственной системы профилактики правонарушений, включая мониторинг и оценку эффективности правоприменительной практики, разработку и использование профилактических мер, направленных на снижение уровня коррумпированности и криминализации общественных отношений;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совершенствование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подсистем), её взаимодействия с аналогичными иностранными системами, а также приграничного сотрудничества в данной сфере;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е) исследование передового опыта иностранных государств в сфере обеспечения общественной безопасности и его внедрение в систему обеспечения общественной безопасности в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ж) развитие международного сотрудничества в правоохранительной сфере.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30. Оценка эффективности реализации настоящей Концепции проводится на основе установленной системы целевых показателей и индикаторов комплексных целевых программ по обеспечению общественной безопасности. При этом учитываются общественное мнение, бюджетная обеспеченность соответствующих программ, показатели социально-экономического развития российского общества.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VI. Этапы реализации настоящей Концепции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31. Реализация настоящей Концепции будет проходить в два этапа.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На первом этапе (2013–2016 годы) предполагается осуществить следующие мероприятия: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разработка и принятие законодательных и иных нормативных правовых актов Российской Федерации, направленных на достижение целей, выполнение задач и определение основных направлений деятельности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разработка и апробация комплексных целевых программ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корректировка региональных и муниципальных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г) реализация и мониторинг действующих программ в рамках осуществления основных направлений деятельности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32. На втором этапе (2017–2020 годы) предполагается осуществить следующие мероприятия:</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принятие комплексных целевых программ, направленных на обеспечение общественной безопасности, в том числе федеральных, региональных, муниципальных и отраслевых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реализация и мониторинг принятых комплексных целевых программ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обобщение и анализ правоприменительной практики законодательных и иных нормативных правовых актов Российской Федерации, направленных на достижение целей, выполнение задач и определение основных направлений деятельности по обеспечению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VII. Ожидаемые результаты реализации настоящей Концепции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33. Реализация настоящей Концепции будет способствовать:</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а) укреплению правопорядка, сохранению гражданского мира, политической и социальной стабильности в обществе;</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б) повышению эффективности защиты жизни, здоровья, конституционных прав и свобод человека и гражданина на территории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в) дальнейшему развитию системы обеспечения общественной безопасности в Российской Федерации;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lastRenderedPageBreak/>
        <w:t>г) усилению роли государства как гаранта безопасности граждан, прежде всего несовершеннолетних;</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д) повышению эффективности деятельности сил обеспечения общественной безопасности;</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е) снижению уровня криминализации общественных отношений;</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ж) повышению защищённости населения от чрезвычайных ситуаций природного и техногенного характера, а также от последствий проявления терроризма и экстремизма;</w:t>
      </w:r>
    </w:p>
    <w:p w:rsidR="005B2DE9" w:rsidRDefault="005B2DE9" w:rsidP="00436547">
      <w:pPr>
        <w:pStyle w:val="a5"/>
        <w:spacing w:before="0" w:beforeAutospacing="0" w:after="0" w:afterAutospacing="0" w:line="390" w:lineRule="atLeast"/>
        <w:jc w:val="both"/>
        <w:rPr>
          <w:rFonts w:ascii="Arial" w:hAnsi="Arial" w:cs="Arial"/>
          <w:color w:val="020C22"/>
          <w:sz w:val="26"/>
          <w:szCs w:val="26"/>
        </w:rPr>
      </w:pPr>
      <w:r>
        <w:rPr>
          <w:rFonts w:ascii="Arial" w:hAnsi="Arial" w:cs="Arial"/>
          <w:color w:val="020C22"/>
          <w:sz w:val="26"/>
          <w:szCs w:val="26"/>
        </w:rPr>
        <w:t>з) совершенствованию нормативно-правового регулирования в сфере профилактики правонарушений, коррупции, терроризма и экстремизма.</w:t>
      </w: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bookmarkStart w:id="0" w:name="_GoBack"/>
    </w:p>
    <w:bookmarkEnd w:id="0"/>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Default="005B2DE9" w:rsidP="00436547">
      <w:pPr>
        <w:jc w:val="both"/>
        <w:rPr>
          <w:rFonts w:ascii="Times New Roman" w:hAnsi="Times New Roman" w:cs="Times New Roman"/>
          <w:b/>
          <w:sz w:val="96"/>
          <w:szCs w:val="96"/>
        </w:rPr>
      </w:pPr>
    </w:p>
    <w:p w:rsidR="005B2DE9" w:rsidRPr="00E8508A" w:rsidRDefault="005B2DE9" w:rsidP="00436547">
      <w:pPr>
        <w:jc w:val="both"/>
        <w:rPr>
          <w:b/>
          <w:sz w:val="96"/>
          <w:szCs w:val="96"/>
        </w:rPr>
      </w:pPr>
    </w:p>
    <w:sectPr w:rsidR="005B2DE9" w:rsidRPr="00E8508A" w:rsidSect="0043654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095"/>
    <w:multiLevelType w:val="hybridMultilevel"/>
    <w:tmpl w:val="BB12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D7FFB"/>
    <w:multiLevelType w:val="multilevel"/>
    <w:tmpl w:val="17C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73352"/>
    <w:multiLevelType w:val="hybridMultilevel"/>
    <w:tmpl w:val="20DE2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4C09"/>
    <w:multiLevelType w:val="multilevel"/>
    <w:tmpl w:val="8404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21815"/>
    <w:multiLevelType w:val="multilevel"/>
    <w:tmpl w:val="498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B4573"/>
    <w:multiLevelType w:val="multilevel"/>
    <w:tmpl w:val="1A30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75317"/>
    <w:multiLevelType w:val="hybridMultilevel"/>
    <w:tmpl w:val="71A67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8F74D4"/>
    <w:multiLevelType w:val="hybridMultilevel"/>
    <w:tmpl w:val="C4546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EC2BC7"/>
    <w:multiLevelType w:val="multilevel"/>
    <w:tmpl w:val="379E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A86B75"/>
    <w:multiLevelType w:val="multilevel"/>
    <w:tmpl w:val="4624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0"/>
  </w:num>
  <w:num w:numId="5">
    <w:abstractNumId w:val="2"/>
  </w:num>
  <w:num w:numId="6">
    <w:abstractNumId w:val="7"/>
  </w:num>
  <w:num w:numId="7">
    <w:abstractNumId w:val="9"/>
  </w:num>
  <w:num w:numId="8">
    <w:abstractNumId w:val="3"/>
    <w:lvlOverride w:ilvl="0">
      <w:lvl w:ilvl="0">
        <w:numFmt w:val="decimal"/>
        <w:lvlText w:val="%1."/>
        <w:lvlJc w:val="left"/>
      </w:lvl>
    </w:lvlOverride>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C8"/>
    <w:rsid w:val="00037DFA"/>
    <w:rsid w:val="00045B7B"/>
    <w:rsid w:val="00057E4B"/>
    <w:rsid w:val="000F6BF4"/>
    <w:rsid w:val="001125E0"/>
    <w:rsid w:val="001A258E"/>
    <w:rsid w:val="002C0A81"/>
    <w:rsid w:val="002C1EBD"/>
    <w:rsid w:val="002E050B"/>
    <w:rsid w:val="002F15B8"/>
    <w:rsid w:val="00436547"/>
    <w:rsid w:val="004C1816"/>
    <w:rsid w:val="004C42BC"/>
    <w:rsid w:val="004C520E"/>
    <w:rsid w:val="004D6025"/>
    <w:rsid w:val="004E40D8"/>
    <w:rsid w:val="004F3692"/>
    <w:rsid w:val="00510A5B"/>
    <w:rsid w:val="005A795E"/>
    <w:rsid w:val="005B2DE9"/>
    <w:rsid w:val="005D57F6"/>
    <w:rsid w:val="00641E0B"/>
    <w:rsid w:val="0065082B"/>
    <w:rsid w:val="006C1168"/>
    <w:rsid w:val="006D6B39"/>
    <w:rsid w:val="0070667D"/>
    <w:rsid w:val="00717654"/>
    <w:rsid w:val="0072141B"/>
    <w:rsid w:val="00783E06"/>
    <w:rsid w:val="00911CD9"/>
    <w:rsid w:val="009659D0"/>
    <w:rsid w:val="009E10F8"/>
    <w:rsid w:val="009E5B33"/>
    <w:rsid w:val="00A01A82"/>
    <w:rsid w:val="00A1415B"/>
    <w:rsid w:val="00A4429D"/>
    <w:rsid w:val="00A53FAA"/>
    <w:rsid w:val="00A72719"/>
    <w:rsid w:val="00AB1D65"/>
    <w:rsid w:val="00AC5AFC"/>
    <w:rsid w:val="00AF2393"/>
    <w:rsid w:val="00B2343D"/>
    <w:rsid w:val="00BA48F6"/>
    <w:rsid w:val="00BD3E50"/>
    <w:rsid w:val="00BD52F2"/>
    <w:rsid w:val="00C04446"/>
    <w:rsid w:val="00C11C3C"/>
    <w:rsid w:val="00C53C21"/>
    <w:rsid w:val="00CE7879"/>
    <w:rsid w:val="00D1522B"/>
    <w:rsid w:val="00D3373C"/>
    <w:rsid w:val="00DA58EE"/>
    <w:rsid w:val="00DB1BB1"/>
    <w:rsid w:val="00E0012D"/>
    <w:rsid w:val="00E028D4"/>
    <w:rsid w:val="00E351C8"/>
    <w:rsid w:val="00E444FD"/>
    <w:rsid w:val="00E53239"/>
    <w:rsid w:val="00E8508A"/>
    <w:rsid w:val="00E87E2F"/>
    <w:rsid w:val="00E9419E"/>
    <w:rsid w:val="00ED3DE4"/>
    <w:rsid w:val="00ED42BE"/>
    <w:rsid w:val="00EE44DA"/>
    <w:rsid w:val="00EF556D"/>
    <w:rsid w:val="00F533F0"/>
    <w:rsid w:val="00F80964"/>
    <w:rsid w:val="00F84908"/>
    <w:rsid w:val="00FB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9FEB"/>
  <w15:docId w15:val="{E00EA508-DC01-4B27-B31C-702A59DD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1C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A5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11C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5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15B8"/>
    <w:rPr>
      <w:rFonts w:ascii="Segoe UI" w:hAnsi="Segoe UI" w:cs="Segoe UI"/>
      <w:sz w:val="18"/>
      <w:szCs w:val="18"/>
    </w:rPr>
  </w:style>
  <w:style w:type="paragraph" w:styleId="a5">
    <w:name w:val="Normal (Web)"/>
    <w:basedOn w:val="a"/>
    <w:uiPriority w:val="99"/>
    <w:semiHidden/>
    <w:unhideWhenUsed/>
    <w:rsid w:val="00C5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53C21"/>
    <w:rPr>
      <w:color w:val="0000FF"/>
      <w:u w:val="single"/>
    </w:rPr>
  </w:style>
  <w:style w:type="character" w:customStyle="1" w:styleId="doccaption">
    <w:name w:val="doccaption"/>
    <w:basedOn w:val="a0"/>
    <w:rsid w:val="00A53FAA"/>
  </w:style>
  <w:style w:type="character" w:styleId="a7">
    <w:name w:val="Strong"/>
    <w:basedOn w:val="a0"/>
    <w:uiPriority w:val="22"/>
    <w:qFormat/>
    <w:rsid w:val="00641E0B"/>
    <w:rPr>
      <w:b/>
      <w:bCs/>
    </w:rPr>
  </w:style>
  <w:style w:type="paragraph" w:styleId="a8">
    <w:name w:val="List Paragraph"/>
    <w:basedOn w:val="a"/>
    <w:uiPriority w:val="34"/>
    <w:qFormat/>
    <w:rsid w:val="002C0A81"/>
    <w:pPr>
      <w:ind w:left="720"/>
      <w:contextualSpacing/>
    </w:pPr>
  </w:style>
  <w:style w:type="character" w:customStyle="1" w:styleId="20">
    <w:name w:val="Заголовок 2 Знак"/>
    <w:basedOn w:val="a0"/>
    <w:link w:val="2"/>
    <w:uiPriority w:val="9"/>
    <w:rsid w:val="00DA58EE"/>
    <w:rPr>
      <w:rFonts w:ascii="Times New Roman" w:eastAsia="Times New Roman" w:hAnsi="Times New Roman" w:cs="Times New Roman"/>
      <w:b/>
      <w:bCs/>
      <w:sz w:val="36"/>
      <w:szCs w:val="36"/>
      <w:lang w:eastAsia="ru-RU"/>
    </w:rPr>
  </w:style>
  <w:style w:type="paragraph" w:customStyle="1" w:styleId="ConsPlusNormal">
    <w:name w:val="ConsPlusNormal"/>
    <w:rsid w:val="00E94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419E"/>
    <w:pPr>
      <w:widowControl w:val="0"/>
      <w:autoSpaceDE w:val="0"/>
      <w:autoSpaceDN w:val="0"/>
      <w:spacing w:after="0" w:line="240" w:lineRule="auto"/>
    </w:pPr>
    <w:rPr>
      <w:rFonts w:ascii="Calibri" w:eastAsiaTheme="minorEastAsia" w:hAnsi="Calibri" w:cs="Calibri"/>
      <w:b/>
      <w:lang w:eastAsia="ru-RU"/>
    </w:rPr>
  </w:style>
  <w:style w:type="character" w:styleId="a9">
    <w:name w:val="FollowedHyperlink"/>
    <w:basedOn w:val="a0"/>
    <w:uiPriority w:val="99"/>
    <w:semiHidden/>
    <w:unhideWhenUsed/>
    <w:rsid w:val="00A01A82"/>
    <w:rPr>
      <w:color w:val="800080" w:themeColor="followedHyperlink"/>
      <w:u w:val="single"/>
    </w:rPr>
  </w:style>
  <w:style w:type="character" w:customStyle="1" w:styleId="10">
    <w:name w:val="Заголовок 1 Знак"/>
    <w:basedOn w:val="a0"/>
    <w:link w:val="1"/>
    <w:uiPriority w:val="9"/>
    <w:rsid w:val="00911CD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911CD9"/>
    <w:rPr>
      <w:rFonts w:asciiTheme="majorHAnsi" w:eastAsiaTheme="majorEastAsia" w:hAnsiTheme="majorHAnsi" w:cstheme="majorBidi"/>
      <w:color w:val="243F60" w:themeColor="accent1" w:themeShade="7F"/>
      <w:sz w:val="24"/>
      <w:szCs w:val="24"/>
    </w:rPr>
  </w:style>
  <w:style w:type="character" w:customStyle="1" w:styleId="path-item">
    <w:name w:val="path-item"/>
    <w:basedOn w:val="a0"/>
    <w:rsid w:val="0065082B"/>
  </w:style>
  <w:style w:type="character" w:customStyle="1" w:styleId="a11yhidden">
    <w:name w:val="a11yhidden"/>
    <w:basedOn w:val="a0"/>
    <w:rsid w:val="0065082B"/>
  </w:style>
  <w:style w:type="character" w:customStyle="1" w:styleId="tb9591969">
    <w:name w:val="tb9591969"/>
    <w:basedOn w:val="a0"/>
    <w:rsid w:val="0065082B"/>
  </w:style>
  <w:style w:type="character" w:customStyle="1" w:styleId="bc13a730">
    <w:name w:val="bc13a730"/>
    <w:basedOn w:val="a0"/>
    <w:rsid w:val="0065082B"/>
  </w:style>
  <w:style w:type="character" w:customStyle="1" w:styleId="ed097a325">
    <w:name w:val="ed097a325"/>
    <w:basedOn w:val="a0"/>
    <w:rsid w:val="0065082B"/>
  </w:style>
  <w:style w:type="character" w:customStyle="1" w:styleId="md1c0fb4b">
    <w:name w:val="md1c0fb4b"/>
    <w:basedOn w:val="a0"/>
    <w:rsid w:val="0065082B"/>
  </w:style>
  <w:style w:type="character" w:customStyle="1" w:styleId="v64d4de84">
    <w:name w:val="v64d4de84"/>
    <w:basedOn w:val="a0"/>
    <w:rsid w:val="0065082B"/>
  </w:style>
  <w:style w:type="character" w:customStyle="1" w:styleId="l-newscategory">
    <w:name w:val="l-news__category"/>
    <w:basedOn w:val="a0"/>
    <w:rsid w:val="009E10F8"/>
  </w:style>
  <w:style w:type="character" w:customStyle="1" w:styleId="l-newsdate">
    <w:name w:val="l-news__date"/>
    <w:basedOn w:val="a0"/>
    <w:rsid w:val="009E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93782">
      <w:bodyDiv w:val="1"/>
      <w:marLeft w:val="0"/>
      <w:marRight w:val="0"/>
      <w:marTop w:val="0"/>
      <w:marBottom w:val="0"/>
      <w:divBdr>
        <w:top w:val="none" w:sz="0" w:space="0" w:color="auto"/>
        <w:left w:val="none" w:sz="0" w:space="0" w:color="auto"/>
        <w:bottom w:val="none" w:sz="0" w:space="0" w:color="auto"/>
        <w:right w:val="none" w:sz="0" w:space="0" w:color="auto"/>
      </w:divBdr>
    </w:div>
    <w:div w:id="497577734">
      <w:bodyDiv w:val="1"/>
      <w:marLeft w:val="0"/>
      <w:marRight w:val="0"/>
      <w:marTop w:val="0"/>
      <w:marBottom w:val="0"/>
      <w:divBdr>
        <w:top w:val="none" w:sz="0" w:space="0" w:color="auto"/>
        <w:left w:val="none" w:sz="0" w:space="0" w:color="auto"/>
        <w:bottom w:val="none" w:sz="0" w:space="0" w:color="auto"/>
        <w:right w:val="none" w:sz="0" w:space="0" w:color="auto"/>
      </w:divBdr>
      <w:divsChild>
        <w:div w:id="2001545064">
          <w:marLeft w:val="0"/>
          <w:marRight w:val="0"/>
          <w:marTop w:val="0"/>
          <w:marBottom w:val="0"/>
          <w:divBdr>
            <w:top w:val="none" w:sz="0" w:space="0" w:color="auto"/>
            <w:left w:val="none" w:sz="0" w:space="0" w:color="auto"/>
            <w:bottom w:val="none" w:sz="0" w:space="0" w:color="auto"/>
            <w:right w:val="none" w:sz="0" w:space="0" w:color="auto"/>
          </w:divBdr>
          <w:divsChild>
            <w:div w:id="268902485">
              <w:marLeft w:val="0"/>
              <w:marRight w:val="0"/>
              <w:marTop w:val="0"/>
              <w:marBottom w:val="0"/>
              <w:divBdr>
                <w:top w:val="none" w:sz="0" w:space="0" w:color="auto"/>
                <w:left w:val="none" w:sz="0" w:space="0" w:color="auto"/>
                <w:bottom w:val="none" w:sz="0" w:space="0" w:color="auto"/>
                <w:right w:val="none" w:sz="0" w:space="0" w:color="auto"/>
              </w:divBdr>
              <w:divsChild>
                <w:div w:id="2084716005">
                  <w:marLeft w:val="0"/>
                  <w:marRight w:val="0"/>
                  <w:marTop w:val="0"/>
                  <w:marBottom w:val="0"/>
                  <w:divBdr>
                    <w:top w:val="none" w:sz="0" w:space="0" w:color="auto"/>
                    <w:left w:val="none" w:sz="0" w:space="0" w:color="auto"/>
                    <w:bottom w:val="none" w:sz="0" w:space="0" w:color="auto"/>
                    <w:right w:val="none" w:sz="0" w:space="0" w:color="auto"/>
                  </w:divBdr>
                  <w:divsChild>
                    <w:div w:id="1883251591">
                      <w:marLeft w:val="0"/>
                      <w:marRight w:val="0"/>
                      <w:marTop w:val="0"/>
                      <w:marBottom w:val="0"/>
                      <w:divBdr>
                        <w:top w:val="none" w:sz="0" w:space="0" w:color="auto"/>
                        <w:left w:val="none" w:sz="0" w:space="0" w:color="auto"/>
                        <w:bottom w:val="none" w:sz="0" w:space="0" w:color="auto"/>
                        <w:right w:val="none" w:sz="0" w:space="0" w:color="auto"/>
                      </w:divBdr>
                      <w:divsChild>
                        <w:div w:id="17697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5586">
          <w:marLeft w:val="0"/>
          <w:marRight w:val="0"/>
          <w:marTop w:val="0"/>
          <w:marBottom w:val="0"/>
          <w:divBdr>
            <w:top w:val="none" w:sz="0" w:space="0" w:color="auto"/>
            <w:left w:val="none" w:sz="0" w:space="0" w:color="auto"/>
            <w:bottom w:val="none" w:sz="0" w:space="0" w:color="auto"/>
            <w:right w:val="none" w:sz="0" w:space="0" w:color="auto"/>
          </w:divBdr>
          <w:divsChild>
            <w:div w:id="2031756914">
              <w:marLeft w:val="0"/>
              <w:marRight w:val="0"/>
              <w:marTop w:val="0"/>
              <w:marBottom w:val="0"/>
              <w:divBdr>
                <w:top w:val="none" w:sz="0" w:space="0" w:color="auto"/>
                <w:left w:val="none" w:sz="0" w:space="0" w:color="auto"/>
                <w:bottom w:val="none" w:sz="0" w:space="0" w:color="auto"/>
                <w:right w:val="none" w:sz="0" w:space="0" w:color="auto"/>
              </w:divBdr>
              <w:divsChild>
                <w:div w:id="160779406">
                  <w:marLeft w:val="0"/>
                  <w:marRight w:val="0"/>
                  <w:marTop w:val="0"/>
                  <w:marBottom w:val="0"/>
                  <w:divBdr>
                    <w:top w:val="none" w:sz="0" w:space="0" w:color="auto"/>
                    <w:left w:val="none" w:sz="0" w:space="0" w:color="auto"/>
                    <w:bottom w:val="none" w:sz="0" w:space="0" w:color="auto"/>
                    <w:right w:val="none" w:sz="0" w:space="0" w:color="auto"/>
                  </w:divBdr>
                  <w:divsChild>
                    <w:div w:id="318506548">
                      <w:marLeft w:val="0"/>
                      <w:marRight w:val="0"/>
                      <w:marTop w:val="0"/>
                      <w:marBottom w:val="0"/>
                      <w:divBdr>
                        <w:top w:val="none" w:sz="0" w:space="0" w:color="auto"/>
                        <w:left w:val="none" w:sz="0" w:space="0" w:color="auto"/>
                        <w:bottom w:val="none" w:sz="0" w:space="0" w:color="auto"/>
                        <w:right w:val="none" w:sz="0" w:space="0" w:color="auto"/>
                      </w:divBdr>
                      <w:divsChild>
                        <w:div w:id="1564173609">
                          <w:marLeft w:val="0"/>
                          <w:marRight w:val="0"/>
                          <w:marTop w:val="0"/>
                          <w:marBottom w:val="0"/>
                          <w:divBdr>
                            <w:top w:val="none" w:sz="0" w:space="0" w:color="auto"/>
                            <w:left w:val="none" w:sz="0" w:space="0" w:color="auto"/>
                            <w:bottom w:val="none" w:sz="0" w:space="0" w:color="auto"/>
                            <w:right w:val="none" w:sz="0" w:space="0" w:color="auto"/>
                          </w:divBdr>
                        </w:div>
                        <w:div w:id="642733242">
                          <w:marLeft w:val="0"/>
                          <w:marRight w:val="0"/>
                          <w:marTop w:val="0"/>
                          <w:marBottom w:val="0"/>
                          <w:divBdr>
                            <w:top w:val="none" w:sz="0" w:space="0" w:color="auto"/>
                            <w:left w:val="none" w:sz="0" w:space="0" w:color="auto"/>
                            <w:bottom w:val="none" w:sz="0" w:space="0" w:color="auto"/>
                            <w:right w:val="none" w:sz="0" w:space="0" w:color="auto"/>
                          </w:divBdr>
                          <w:divsChild>
                            <w:div w:id="1900937497">
                              <w:marLeft w:val="0"/>
                              <w:marRight w:val="0"/>
                              <w:marTop w:val="0"/>
                              <w:marBottom w:val="0"/>
                              <w:divBdr>
                                <w:top w:val="none" w:sz="0" w:space="0" w:color="auto"/>
                                <w:left w:val="none" w:sz="0" w:space="0" w:color="auto"/>
                                <w:bottom w:val="none" w:sz="0" w:space="0" w:color="auto"/>
                                <w:right w:val="none" w:sz="0" w:space="0" w:color="auto"/>
                              </w:divBdr>
                              <w:divsChild>
                                <w:div w:id="1134254646">
                                  <w:marLeft w:val="0"/>
                                  <w:marRight w:val="0"/>
                                  <w:marTop w:val="0"/>
                                  <w:marBottom w:val="0"/>
                                  <w:divBdr>
                                    <w:top w:val="none" w:sz="0" w:space="0" w:color="auto"/>
                                    <w:left w:val="none" w:sz="0" w:space="0" w:color="auto"/>
                                    <w:bottom w:val="none" w:sz="0" w:space="0" w:color="auto"/>
                                    <w:right w:val="none" w:sz="0" w:space="0" w:color="auto"/>
                                  </w:divBdr>
                                  <w:divsChild>
                                    <w:div w:id="979115645">
                                      <w:marLeft w:val="75"/>
                                      <w:marRight w:val="75"/>
                                      <w:marTop w:val="225"/>
                                      <w:marBottom w:val="75"/>
                                      <w:divBdr>
                                        <w:top w:val="none" w:sz="0" w:space="0" w:color="auto"/>
                                        <w:left w:val="none" w:sz="0" w:space="0" w:color="auto"/>
                                        <w:bottom w:val="none" w:sz="0" w:space="0" w:color="auto"/>
                                        <w:right w:val="none" w:sz="0" w:space="0" w:color="auto"/>
                                      </w:divBdr>
                                      <w:divsChild>
                                        <w:div w:id="10705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7511">
      <w:bodyDiv w:val="1"/>
      <w:marLeft w:val="0"/>
      <w:marRight w:val="0"/>
      <w:marTop w:val="0"/>
      <w:marBottom w:val="0"/>
      <w:divBdr>
        <w:top w:val="none" w:sz="0" w:space="0" w:color="auto"/>
        <w:left w:val="none" w:sz="0" w:space="0" w:color="auto"/>
        <w:bottom w:val="none" w:sz="0" w:space="0" w:color="auto"/>
        <w:right w:val="none" w:sz="0" w:space="0" w:color="auto"/>
      </w:divBdr>
      <w:divsChild>
        <w:div w:id="451174870">
          <w:marLeft w:val="0"/>
          <w:marRight w:val="0"/>
          <w:marTop w:val="0"/>
          <w:marBottom w:val="300"/>
          <w:divBdr>
            <w:top w:val="none" w:sz="0" w:space="0" w:color="auto"/>
            <w:left w:val="none" w:sz="0" w:space="0" w:color="auto"/>
            <w:bottom w:val="none" w:sz="0" w:space="0" w:color="auto"/>
            <w:right w:val="none" w:sz="0" w:space="0" w:color="auto"/>
          </w:divBdr>
        </w:div>
        <w:div w:id="1276519934">
          <w:marLeft w:val="0"/>
          <w:marRight w:val="0"/>
          <w:marTop w:val="0"/>
          <w:marBottom w:val="0"/>
          <w:divBdr>
            <w:top w:val="none" w:sz="0" w:space="0" w:color="auto"/>
            <w:left w:val="none" w:sz="0" w:space="0" w:color="auto"/>
            <w:bottom w:val="none" w:sz="0" w:space="0" w:color="auto"/>
            <w:right w:val="none" w:sz="0" w:space="0" w:color="auto"/>
          </w:divBdr>
          <w:divsChild>
            <w:div w:id="1377121389">
              <w:marLeft w:val="0"/>
              <w:marRight w:val="0"/>
              <w:marTop w:val="0"/>
              <w:marBottom w:val="0"/>
              <w:divBdr>
                <w:top w:val="none" w:sz="0" w:space="0" w:color="auto"/>
                <w:left w:val="none" w:sz="0" w:space="0" w:color="auto"/>
                <w:bottom w:val="none" w:sz="0" w:space="0" w:color="auto"/>
                <w:right w:val="none" w:sz="0" w:space="0" w:color="auto"/>
              </w:divBdr>
              <w:divsChild>
                <w:div w:id="37046808">
                  <w:marLeft w:val="0"/>
                  <w:marRight w:val="0"/>
                  <w:marTop w:val="0"/>
                  <w:marBottom w:val="0"/>
                  <w:divBdr>
                    <w:top w:val="none" w:sz="0" w:space="0" w:color="auto"/>
                    <w:left w:val="none" w:sz="0" w:space="0" w:color="auto"/>
                    <w:bottom w:val="none" w:sz="0" w:space="0" w:color="auto"/>
                    <w:right w:val="none" w:sz="0" w:space="0" w:color="auto"/>
                  </w:divBdr>
                </w:div>
                <w:div w:id="1909608222">
                  <w:marLeft w:val="0"/>
                  <w:marRight w:val="0"/>
                  <w:marTop w:val="0"/>
                  <w:marBottom w:val="0"/>
                  <w:divBdr>
                    <w:top w:val="none" w:sz="0" w:space="0" w:color="auto"/>
                    <w:left w:val="none" w:sz="0" w:space="0" w:color="auto"/>
                    <w:bottom w:val="none" w:sz="0" w:space="0" w:color="auto"/>
                    <w:right w:val="none" w:sz="0" w:space="0" w:color="auto"/>
                  </w:divBdr>
                  <w:divsChild>
                    <w:div w:id="1082483560">
                      <w:marLeft w:val="0"/>
                      <w:marRight w:val="0"/>
                      <w:marTop w:val="0"/>
                      <w:marBottom w:val="0"/>
                      <w:divBdr>
                        <w:top w:val="none" w:sz="0" w:space="0" w:color="auto"/>
                        <w:left w:val="none" w:sz="0" w:space="0" w:color="auto"/>
                        <w:bottom w:val="none" w:sz="0" w:space="0" w:color="auto"/>
                        <w:right w:val="none" w:sz="0" w:space="0" w:color="auto"/>
                      </w:divBdr>
                      <w:divsChild>
                        <w:div w:id="427428559">
                          <w:marLeft w:val="0"/>
                          <w:marRight w:val="0"/>
                          <w:marTop w:val="0"/>
                          <w:marBottom w:val="0"/>
                          <w:divBdr>
                            <w:top w:val="none" w:sz="0" w:space="0" w:color="auto"/>
                            <w:left w:val="none" w:sz="0" w:space="0" w:color="auto"/>
                            <w:bottom w:val="none" w:sz="0" w:space="0" w:color="auto"/>
                            <w:right w:val="none" w:sz="0" w:space="0" w:color="auto"/>
                          </w:divBdr>
                        </w:div>
                        <w:div w:id="969016806">
                          <w:marLeft w:val="0"/>
                          <w:marRight w:val="0"/>
                          <w:marTop w:val="0"/>
                          <w:marBottom w:val="0"/>
                          <w:divBdr>
                            <w:top w:val="none" w:sz="0" w:space="0" w:color="auto"/>
                            <w:left w:val="none" w:sz="0" w:space="0" w:color="auto"/>
                            <w:bottom w:val="none" w:sz="0" w:space="0" w:color="auto"/>
                            <w:right w:val="none" w:sz="0" w:space="0" w:color="auto"/>
                          </w:divBdr>
                        </w:div>
                      </w:divsChild>
                    </w:div>
                    <w:div w:id="559707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0720352">
      <w:bodyDiv w:val="1"/>
      <w:marLeft w:val="0"/>
      <w:marRight w:val="0"/>
      <w:marTop w:val="0"/>
      <w:marBottom w:val="0"/>
      <w:divBdr>
        <w:top w:val="none" w:sz="0" w:space="0" w:color="auto"/>
        <w:left w:val="none" w:sz="0" w:space="0" w:color="auto"/>
        <w:bottom w:val="none" w:sz="0" w:space="0" w:color="auto"/>
        <w:right w:val="none" w:sz="0" w:space="0" w:color="auto"/>
      </w:divBdr>
      <w:divsChild>
        <w:div w:id="1187865548">
          <w:marLeft w:val="0"/>
          <w:marRight w:val="0"/>
          <w:marTop w:val="0"/>
          <w:marBottom w:val="0"/>
          <w:divBdr>
            <w:top w:val="none" w:sz="0" w:space="0" w:color="auto"/>
            <w:left w:val="none" w:sz="0" w:space="0" w:color="auto"/>
            <w:bottom w:val="none" w:sz="0" w:space="0" w:color="auto"/>
            <w:right w:val="none" w:sz="0" w:space="0" w:color="auto"/>
          </w:divBdr>
          <w:divsChild>
            <w:div w:id="738135079">
              <w:marLeft w:val="0"/>
              <w:marRight w:val="0"/>
              <w:marTop w:val="0"/>
              <w:marBottom w:val="0"/>
              <w:divBdr>
                <w:top w:val="none" w:sz="0" w:space="0" w:color="auto"/>
                <w:left w:val="none" w:sz="0" w:space="0" w:color="auto"/>
                <w:bottom w:val="none" w:sz="0" w:space="0" w:color="auto"/>
                <w:right w:val="none" w:sz="0" w:space="0" w:color="auto"/>
              </w:divBdr>
              <w:divsChild>
                <w:div w:id="605118011">
                  <w:marLeft w:val="0"/>
                  <w:marRight w:val="0"/>
                  <w:marTop w:val="0"/>
                  <w:marBottom w:val="0"/>
                  <w:divBdr>
                    <w:top w:val="none" w:sz="0" w:space="0" w:color="auto"/>
                    <w:left w:val="none" w:sz="0" w:space="0" w:color="auto"/>
                    <w:bottom w:val="none" w:sz="0" w:space="0" w:color="auto"/>
                    <w:right w:val="none" w:sz="0" w:space="0" w:color="auto"/>
                  </w:divBdr>
                  <w:divsChild>
                    <w:div w:id="2103456125">
                      <w:marLeft w:val="0"/>
                      <w:marRight w:val="0"/>
                      <w:marTop w:val="100"/>
                      <w:marBottom w:val="100"/>
                      <w:divBdr>
                        <w:top w:val="none" w:sz="0" w:space="0" w:color="auto"/>
                        <w:left w:val="none" w:sz="0" w:space="0" w:color="auto"/>
                        <w:bottom w:val="none" w:sz="0" w:space="0" w:color="auto"/>
                        <w:right w:val="none" w:sz="0" w:space="0" w:color="auto"/>
                      </w:divBdr>
                      <w:divsChild>
                        <w:div w:id="1422220399">
                          <w:marLeft w:val="0"/>
                          <w:marRight w:val="0"/>
                          <w:marTop w:val="100"/>
                          <w:marBottom w:val="100"/>
                          <w:divBdr>
                            <w:top w:val="none" w:sz="0" w:space="0" w:color="auto"/>
                            <w:left w:val="none" w:sz="0" w:space="0" w:color="auto"/>
                            <w:bottom w:val="none" w:sz="0" w:space="0" w:color="auto"/>
                            <w:right w:val="none" w:sz="0" w:space="0" w:color="auto"/>
                          </w:divBdr>
                          <w:divsChild>
                            <w:div w:id="1702510752">
                              <w:marLeft w:val="0"/>
                              <w:marRight w:val="0"/>
                              <w:marTop w:val="0"/>
                              <w:marBottom w:val="0"/>
                              <w:divBdr>
                                <w:top w:val="none" w:sz="0" w:space="0" w:color="auto"/>
                                <w:left w:val="none" w:sz="0" w:space="0" w:color="auto"/>
                                <w:bottom w:val="none" w:sz="0" w:space="0" w:color="auto"/>
                                <w:right w:val="none" w:sz="0" w:space="0" w:color="auto"/>
                              </w:divBdr>
                              <w:divsChild>
                                <w:div w:id="806051496">
                                  <w:marLeft w:val="0"/>
                                  <w:marRight w:val="0"/>
                                  <w:marTop w:val="0"/>
                                  <w:marBottom w:val="0"/>
                                  <w:divBdr>
                                    <w:top w:val="none" w:sz="0" w:space="0" w:color="auto"/>
                                    <w:left w:val="none" w:sz="0" w:space="0" w:color="auto"/>
                                    <w:bottom w:val="none" w:sz="0" w:space="0" w:color="auto"/>
                                    <w:right w:val="none" w:sz="0" w:space="0" w:color="auto"/>
                                  </w:divBdr>
                                  <w:divsChild>
                                    <w:div w:id="1007559734">
                                      <w:marLeft w:val="0"/>
                                      <w:marRight w:val="0"/>
                                      <w:marTop w:val="0"/>
                                      <w:marBottom w:val="0"/>
                                      <w:divBdr>
                                        <w:top w:val="none" w:sz="0" w:space="0" w:color="auto"/>
                                        <w:left w:val="none" w:sz="0" w:space="0" w:color="auto"/>
                                        <w:bottom w:val="none" w:sz="0" w:space="0" w:color="auto"/>
                                        <w:right w:val="none" w:sz="0" w:space="0" w:color="auto"/>
                                      </w:divBdr>
                                      <w:divsChild>
                                        <w:div w:id="1374308475">
                                          <w:marLeft w:val="0"/>
                                          <w:marRight w:val="0"/>
                                          <w:marTop w:val="0"/>
                                          <w:marBottom w:val="0"/>
                                          <w:divBdr>
                                            <w:top w:val="none" w:sz="0" w:space="0" w:color="auto"/>
                                            <w:left w:val="none" w:sz="0" w:space="0" w:color="auto"/>
                                            <w:bottom w:val="none" w:sz="0" w:space="0" w:color="auto"/>
                                            <w:right w:val="none" w:sz="0" w:space="0" w:color="auto"/>
                                          </w:divBdr>
                                          <w:divsChild>
                                            <w:div w:id="705377793">
                                              <w:marLeft w:val="0"/>
                                              <w:marRight w:val="0"/>
                                              <w:marTop w:val="0"/>
                                              <w:marBottom w:val="0"/>
                                              <w:divBdr>
                                                <w:top w:val="none" w:sz="0" w:space="0" w:color="auto"/>
                                                <w:left w:val="none" w:sz="0" w:space="0" w:color="auto"/>
                                                <w:bottom w:val="none" w:sz="0" w:space="0" w:color="auto"/>
                                                <w:right w:val="none" w:sz="0" w:space="0" w:color="auto"/>
                                              </w:divBdr>
                                              <w:divsChild>
                                                <w:div w:id="41246863">
                                                  <w:marLeft w:val="0"/>
                                                  <w:marRight w:val="0"/>
                                                  <w:marTop w:val="0"/>
                                                  <w:marBottom w:val="0"/>
                                                  <w:divBdr>
                                                    <w:top w:val="none" w:sz="0" w:space="0" w:color="auto"/>
                                                    <w:left w:val="none" w:sz="0" w:space="0" w:color="auto"/>
                                                    <w:bottom w:val="none" w:sz="0" w:space="0" w:color="auto"/>
                                                    <w:right w:val="none" w:sz="0" w:space="0" w:color="auto"/>
                                                  </w:divBdr>
                                                  <w:divsChild>
                                                    <w:div w:id="168569767">
                                                      <w:marLeft w:val="0"/>
                                                      <w:marRight w:val="0"/>
                                                      <w:marTop w:val="0"/>
                                                      <w:marBottom w:val="0"/>
                                                      <w:divBdr>
                                                        <w:top w:val="none" w:sz="0" w:space="0" w:color="auto"/>
                                                        <w:left w:val="none" w:sz="0" w:space="0" w:color="auto"/>
                                                        <w:bottom w:val="none" w:sz="0" w:space="0" w:color="auto"/>
                                                        <w:right w:val="none" w:sz="0" w:space="0" w:color="auto"/>
                                                      </w:divBdr>
                                                      <w:divsChild>
                                                        <w:div w:id="837621234">
                                                          <w:marLeft w:val="0"/>
                                                          <w:marRight w:val="0"/>
                                                          <w:marTop w:val="0"/>
                                                          <w:marBottom w:val="0"/>
                                                          <w:divBdr>
                                                            <w:top w:val="none" w:sz="0" w:space="0" w:color="auto"/>
                                                            <w:left w:val="none" w:sz="0" w:space="0" w:color="auto"/>
                                                            <w:bottom w:val="none" w:sz="0" w:space="0" w:color="auto"/>
                                                            <w:right w:val="none" w:sz="0" w:space="0" w:color="auto"/>
                                                          </w:divBdr>
                                                          <w:divsChild>
                                                            <w:div w:id="1405106325">
                                                              <w:marLeft w:val="0"/>
                                                              <w:marRight w:val="0"/>
                                                              <w:marTop w:val="0"/>
                                                              <w:marBottom w:val="0"/>
                                                              <w:divBdr>
                                                                <w:top w:val="none" w:sz="0" w:space="0" w:color="auto"/>
                                                                <w:left w:val="none" w:sz="0" w:space="0" w:color="auto"/>
                                                                <w:bottom w:val="none" w:sz="0" w:space="0" w:color="auto"/>
                                                                <w:right w:val="none" w:sz="0" w:space="0" w:color="auto"/>
                                                              </w:divBdr>
                                                              <w:divsChild>
                                                                <w:div w:id="5506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9004">
                                                          <w:marLeft w:val="0"/>
                                                          <w:marRight w:val="0"/>
                                                          <w:marTop w:val="0"/>
                                                          <w:marBottom w:val="0"/>
                                                          <w:divBdr>
                                                            <w:top w:val="none" w:sz="0" w:space="0" w:color="auto"/>
                                                            <w:left w:val="none" w:sz="0" w:space="0" w:color="auto"/>
                                                            <w:bottom w:val="none" w:sz="0" w:space="0" w:color="auto"/>
                                                            <w:right w:val="none" w:sz="0" w:space="0" w:color="auto"/>
                                                          </w:divBdr>
                                                          <w:divsChild>
                                                            <w:div w:id="1421835769">
                                                              <w:marLeft w:val="0"/>
                                                              <w:marRight w:val="0"/>
                                                              <w:marTop w:val="0"/>
                                                              <w:marBottom w:val="0"/>
                                                              <w:divBdr>
                                                                <w:top w:val="none" w:sz="0" w:space="0" w:color="auto"/>
                                                                <w:left w:val="none" w:sz="0" w:space="0" w:color="auto"/>
                                                                <w:bottom w:val="none" w:sz="0" w:space="0" w:color="auto"/>
                                                                <w:right w:val="none" w:sz="0" w:space="0" w:color="auto"/>
                                                              </w:divBdr>
                                                              <w:divsChild>
                                                                <w:div w:id="185020208">
                                                                  <w:marLeft w:val="0"/>
                                                                  <w:marRight w:val="0"/>
                                                                  <w:marTop w:val="0"/>
                                                                  <w:marBottom w:val="0"/>
                                                                  <w:divBdr>
                                                                    <w:top w:val="none" w:sz="0" w:space="0" w:color="auto"/>
                                                                    <w:left w:val="none" w:sz="0" w:space="0" w:color="auto"/>
                                                                    <w:bottom w:val="none" w:sz="0" w:space="0" w:color="auto"/>
                                                                    <w:right w:val="none" w:sz="0" w:space="0" w:color="auto"/>
                                                                  </w:divBdr>
                                                                  <w:divsChild>
                                                                    <w:div w:id="9892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3424">
                                                      <w:marLeft w:val="0"/>
                                                      <w:marRight w:val="0"/>
                                                      <w:marTop w:val="0"/>
                                                      <w:marBottom w:val="0"/>
                                                      <w:divBdr>
                                                        <w:top w:val="none" w:sz="0" w:space="0" w:color="auto"/>
                                                        <w:left w:val="none" w:sz="0" w:space="0" w:color="auto"/>
                                                        <w:bottom w:val="none" w:sz="0" w:space="0" w:color="auto"/>
                                                        <w:right w:val="none" w:sz="0" w:space="0" w:color="auto"/>
                                                      </w:divBdr>
                                                    </w:div>
                                                  </w:divsChild>
                                                </w:div>
                                                <w:div w:id="1180239687">
                                                  <w:marLeft w:val="0"/>
                                                  <w:marRight w:val="0"/>
                                                  <w:marTop w:val="0"/>
                                                  <w:marBottom w:val="0"/>
                                                  <w:divBdr>
                                                    <w:top w:val="none" w:sz="0" w:space="0" w:color="auto"/>
                                                    <w:left w:val="none" w:sz="0" w:space="0" w:color="auto"/>
                                                    <w:bottom w:val="none" w:sz="0" w:space="0" w:color="auto"/>
                                                    <w:right w:val="none" w:sz="0" w:space="0" w:color="auto"/>
                                                  </w:divBdr>
                                                  <w:divsChild>
                                                    <w:div w:id="1439982951">
                                                      <w:marLeft w:val="0"/>
                                                      <w:marRight w:val="0"/>
                                                      <w:marTop w:val="0"/>
                                                      <w:marBottom w:val="0"/>
                                                      <w:divBdr>
                                                        <w:top w:val="none" w:sz="0" w:space="0" w:color="auto"/>
                                                        <w:left w:val="none" w:sz="0" w:space="0" w:color="auto"/>
                                                        <w:bottom w:val="none" w:sz="0" w:space="0" w:color="auto"/>
                                                        <w:right w:val="none" w:sz="0" w:space="0" w:color="auto"/>
                                                      </w:divBdr>
                                                      <w:divsChild>
                                                        <w:div w:id="194466073">
                                                          <w:marLeft w:val="0"/>
                                                          <w:marRight w:val="0"/>
                                                          <w:marTop w:val="0"/>
                                                          <w:marBottom w:val="0"/>
                                                          <w:divBdr>
                                                            <w:top w:val="none" w:sz="0" w:space="0" w:color="auto"/>
                                                            <w:left w:val="none" w:sz="0" w:space="0" w:color="auto"/>
                                                            <w:bottom w:val="none" w:sz="0" w:space="0" w:color="auto"/>
                                                            <w:right w:val="none" w:sz="0" w:space="0" w:color="auto"/>
                                                          </w:divBdr>
                                                          <w:divsChild>
                                                            <w:div w:id="1922106555">
                                                              <w:marLeft w:val="0"/>
                                                              <w:marRight w:val="0"/>
                                                              <w:marTop w:val="135"/>
                                                              <w:marBottom w:val="105"/>
                                                              <w:divBdr>
                                                                <w:top w:val="none" w:sz="0" w:space="0" w:color="auto"/>
                                                                <w:left w:val="none" w:sz="0" w:space="0" w:color="auto"/>
                                                                <w:bottom w:val="none" w:sz="0" w:space="0" w:color="auto"/>
                                                                <w:right w:val="none" w:sz="0" w:space="0" w:color="auto"/>
                                                              </w:divBdr>
                                                              <w:divsChild>
                                                                <w:div w:id="1963687594">
                                                                  <w:marLeft w:val="0"/>
                                                                  <w:marRight w:val="0"/>
                                                                  <w:marTop w:val="0"/>
                                                                  <w:marBottom w:val="0"/>
                                                                  <w:divBdr>
                                                                    <w:top w:val="none" w:sz="0" w:space="0" w:color="auto"/>
                                                                    <w:left w:val="none" w:sz="0" w:space="0" w:color="auto"/>
                                                                    <w:bottom w:val="none" w:sz="0" w:space="0" w:color="auto"/>
                                                                    <w:right w:val="none" w:sz="0" w:space="0" w:color="auto"/>
                                                                  </w:divBdr>
                                                                  <w:divsChild>
                                                                    <w:div w:id="641345021">
                                                                      <w:marLeft w:val="0"/>
                                                                      <w:marRight w:val="0"/>
                                                                      <w:marTop w:val="0"/>
                                                                      <w:marBottom w:val="0"/>
                                                                      <w:divBdr>
                                                                        <w:top w:val="none" w:sz="0" w:space="0" w:color="auto"/>
                                                                        <w:left w:val="none" w:sz="0" w:space="0" w:color="auto"/>
                                                                        <w:bottom w:val="none" w:sz="0" w:space="0" w:color="auto"/>
                                                                        <w:right w:val="none" w:sz="0" w:space="0" w:color="auto"/>
                                                                      </w:divBdr>
                                                                      <w:divsChild>
                                                                        <w:div w:id="610629625">
                                                                          <w:marLeft w:val="0"/>
                                                                          <w:marRight w:val="0"/>
                                                                          <w:marTop w:val="0"/>
                                                                          <w:marBottom w:val="0"/>
                                                                          <w:divBdr>
                                                                            <w:top w:val="none" w:sz="0" w:space="0" w:color="auto"/>
                                                                            <w:left w:val="none" w:sz="0" w:space="0" w:color="auto"/>
                                                                            <w:bottom w:val="none" w:sz="0" w:space="0" w:color="auto"/>
                                                                            <w:right w:val="none" w:sz="0" w:space="0" w:color="auto"/>
                                                                          </w:divBdr>
                                                                          <w:divsChild>
                                                                            <w:div w:id="1427312128">
                                                                              <w:marLeft w:val="0"/>
                                                                              <w:marRight w:val="0"/>
                                                                              <w:marTop w:val="0"/>
                                                                              <w:marBottom w:val="0"/>
                                                                              <w:divBdr>
                                                                                <w:top w:val="none" w:sz="0" w:space="0" w:color="auto"/>
                                                                                <w:left w:val="none" w:sz="0" w:space="0" w:color="auto"/>
                                                                                <w:bottom w:val="none" w:sz="0" w:space="0" w:color="auto"/>
                                                                                <w:right w:val="none" w:sz="0" w:space="0" w:color="auto"/>
                                                                              </w:divBdr>
                                                                              <w:divsChild>
                                                                                <w:div w:id="14325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9788382">
                          <w:marLeft w:val="0"/>
                          <w:marRight w:val="0"/>
                          <w:marTop w:val="100"/>
                          <w:marBottom w:val="100"/>
                          <w:divBdr>
                            <w:top w:val="none" w:sz="0" w:space="0" w:color="auto"/>
                            <w:left w:val="none" w:sz="0" w:space="0" w:color="auto"/>
                            <w:bottom w:val="none" w:sz="0" w:space="0" w:color="auto"/>
                            <w:right w:val="none" w:sz="0" w:space="0" w:color="auto"/>
                          </w:divBdr>
                          <w:divsChild>
                            <w:div w:id="1045717133">
                              <w:marLeft w:val="0"/>
                              <w:marRight w:val="0"/>
                              <w:marTop w:val="0"/>
                              <w:marBottom w:val="0"/>
                              <w:divBdr>
                                <w:top w:val="none" w:sz="0" w:space="0" w:color="auto"/>
                                <w:left w:val="none" w:sz="0" w:space="0" w:color="auto"/>
                                <w:bottom w:val="none" w:sz="0" w:space="0" w:color="auto"/>
                                <w:right w:val="none" w:sz="0" w:space="0" w:color="auto"/>
                              </w:divBdr>
                              <w:divsChild>
                                <w:div w:id="973410900">
                                  <w:marLeft w:val="0"/>
                                  <w:marRight w:val="0"/>
                                  <w:marTop w:val="0"/>
                                  <w:marBottom w:val="0"/>
                                  <w:divBdr>
                                    <w:top w:val="none" w:sz="0" w:space="0" w:color="auto"/>
                                    <w:left w:val="none" w:sz="0" w:space="0" w:color="auto"/>
                                    <w:bottom w:val="none" w:sz="0" w:space="0" w:color="auto"/>
                                    <w:right w:val="none" w:sz="0" w:space="0" w:color="auto"/>
                                  </w:divBdr>
                                  <w:divsChild>
                                    <w:div w:id="561254583">
                                      <w:marLeft w:val="0"/>
                                      <w:marRight w:val="0"/>
                                      <w:marTop w:val="0"/>
                                      <w:marBottom w:val="0"/>
                                      <w:divBdr>
                                        <w:top w:val="none" w:sz="0" w:space="0" w:color="auto"/>
                                        <w:left w:val="none" w:sz="0" w:space="0" w:color="auto"/>
                                        <w:bottom w:val="none" w:sz="0" w:space="0" w:color="auto"/>
                                        <w:right w:val="none" w:sz="0" w:space="0" w:color="auto"/>
                                      </w:divBdr>
                                      <w:divsChild>
                                        <w:div w:id="51004088">
                                          <w:marLeft w:val="0"/>
                                          <w:marRight w:val="0"/>
                                          <w:marTop w:val="0"/>
                                          <w:marBottom w:val="0"/>
                                          <w:divBdr>
                                            <w:top w:val="none" w:sz="0" w:space="0" w:color="auto"/>
                                            <w:left w:val="none" w:sz="0" w:space="0" w:color="auto"/>
                                            <w:bottom w:val="none" w:sz="0" w:space="0" w:color="auto"/>
                                            <w:right w:val="none" w:sz="0" w:space="0" w:color="auto"/>
                                          </w:divBdr>
                                          <w:divsChild>
                                            <w:div w:id="545142955">
                                              <w:marLeft w:val="0"/>
                                              <w:marRight w:val="0"/>
                                              <w:marTop w:val="0"/>
                                              <w:marBottom w:val="0"/>
                                              <w:divBdr>
                                                <w:top w:val="none" w:sz="0" w:space="0" w:color="auto"/>
                                                <w:left w:val="none" w:sz="0" w:space="0" w:color="auto"/>
                                                <w:bottom w:val="none" w:sz="0" w:space="0" w:color="auto"/>
                                                <w:right w:val="none" w:sz="0" w:space="0" w:color="auto"/>
                                              </w:divBdr>
                                              <w:divsChild>
                                                <w:div w:id="1578443872">
                                                  <w:marLeft w:val="0"/>
                                                  <w:marRight w:val="0"/>
                                                  <w:marTop w:val="0"/>
                                                  <w:marBottom w:val="0"/>
                                                  <w:divBdr>
                                                    <w:top w:val="none" w:sz="0" w:space="0" w:color="auto"/>
                                                    <w:left w:val="none" w:sz="0" w:space="0" w:color="auto"/>
                                                    <w:bottom w:val="none" w:sz="0" w:space="0" w:color="auto"/>
                                                    <w:right w:val="none" w:sz="0" w:space="0" w:color="auto"/>
                                                  </w:divBdr>
                                                  <w:divsChild>
                                                    <w:div w:id="1383598050">
                                                      <w:marLeft w:val="0"/>
                                                      <w:marRight w:val="0"/>
                                                      <w:marTop w:val="0"/>
                                                      <w:marBottom w:val="0"/>
                                                      <w:divBdr>
                                                        <w:top w:val="none" w:sz="0" w:space="0" w:color="auto"/>
                                                        <w:left w:val="none" w:sz="0" w:space="0" w:color="auto"/>
                                                        <w:bottom w:val="none" w:sz="0" w:space="0" w:color="auto"/>
                                                        <w:right w:val="none" w:sz="0" w:space="0" w:color="auto"/>
                                                      </w:divBdr>
                                                      <w:divsChild>
                                                        <w:div w:id="590162686">
                                                          <w:marLeft w:val="0"/>
                                                          <w:marRight w:val="0"/>
                                                          <w:marTop w:val="0"/>
                                                          <w:marBottom w:val="0"/>
                                                          <w:divBdr>
                                                            <w:top w:val="none" w:sz="0" w:space="0" w:color="auto"/>
                                                            <w:left w:val="none" w:sz="0" w:space="0" w:color="auto"/>
                                                            <w:bottom w:val="none" w:sz="0" w:space="0" w:color="auto"/>
                                                            <w:right w:val="none" w:sz="0" w:space="0" w:color="auto"/>
                                                          </w:divBdr>
                                                          <w:divsChild>
                                                            <w:div w:id="392849523">
                                                              <w:marLeft w:val="0"/>
                                                              <w:marRight w:val="0"/>
                                                              <w:marTop w:val="0"/>
                                                              <w:marBottom w:val="0"/>
                                                              <w:divBdr>
                                                                <w:top w:val="none" w:sz="0" w:space="0" w:color="auto"/>
                                                                <w:left w:val="none" w:sz="0" w:space="0" w:color="auto"/>
                                                                <w:bottom w:val="none" w:sz="0" w:space="0" w:color="auto"/>
                                                                <w:right w:val="none" w:sz="0" w:space="0" w:color="auto"/>
                                                              </w:divBdr>
                                                              <w:divsChild>
                                                                <w:div w:id="16865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40226">
                                                          <w:marLeft w:val="0"/>
                                                          <w:marRight w:val="0"/>
                                                          <w:marTop w:val="0"/>
                                                          <w:marBottom w:val="0"/>
                                                          <w:divBdr>
                                                            <w:top w:val="none" w:sz="0" w:space="0" w:color="auto"/>
                                                            <w:left w:val="none" w:sz="0" w:space="0" w:color="auto"/>
                                                            <w:bottom w:val="none" w:sz="0" w:space="0" w:color="auto"/>
                                                            <w:right w:val="none" w:sz="0" w:space="0" w:color="auto"/>
                                                          </w:divBdr>
                                                          <w:divsChild>
                                                            <w:div w:id="2012878393">
                                                              <w:marLeft w:val="0"/>
                                                              <w:marRight w:val="0"/>
                                                              <w:marTop w:val="0"/>
                                                              <w:marBottom w:val="0"/>
                                                              <w:divBdr>
                                                                <w:top w:val="none" w:sz="0" w:space="0" w:color="auto"/>
                                                                <w:left w:val="none" w:sz="0" w:space="0" w:color="auto"/>
                                                                <w:bottom w:val="none" w:sz="0" w:space="0" w:color="auto"/>
                                                                <w:right w:val="none" w:sz="0" w:space="0" w:color="auto"/>
                                                              </w:divBdr>
                                                              <w:divsChild>
                                                                <w:div w:id="1706444708">
                                                                  <w:marLeft w:val="0"/>
                                                                  <w:marRight w:val="0"/>
                                                                  <w:marTop w:val="0"/>
                                                                  <w:marBottom w:val="0"/>
                                                                  <w:divBdr>
                                                                    <w:top w:val="none" w:sz="0" w:space="0" w:color="auto"/>
                                                                    <w:left w:val="none" w:sz="0" w:space="0" w:color="auto"/>
                                                                    <w:bottom w:val="none" w:sz="0" w:space="0" w:color="auto"/>
                                                                    <w:right w:val="none" w:sz="0" w:space="0" w:color="auto"/>
                                                                  </w:divBdr>
                                                                  <w:divsChild>
                                                                    <w:div w:id="11347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36677">
                                                      <w:marLeft w:val="0"/>
                                                      <w:marRight w:val="0"/>
                                                      <w:marTop w:val="0"/>
                                                      <w:marBottom w:val="0"/>
                                                      <w:divBdr>
                                                        <w:top w:val="none" w:sz="0" w:space="0" w:color="auto"/>
                                                        <w:left w:val="none" w:sz="0" w:space="0" w:color="auto"/>
                                                        <w:bottom w:val="none" w:sz="0" w:space="0" w:color="auto"/>
                                                        <w:right w:val="none" w:sz="0" w:space="0" w:color="auto"/>
                                                      </w:divBdr>
                                                    </w:div>
                                                  </w:divsChild>
                                                </w:div>
                                                <w:div w:id="1198927612">
                                                  <w:marLeft w:val="0"/>
                                                  <w:marRight w:val="0"/>
                                                  <w:marTop w:val="0"/>
                                                  <w:marBottom w:val="0"/>
                                                  <w:divBdr>
                                                    <w:top w:val="none" w:sz="0" w:space="0" w:color="auto"/>
                                                    <w:left w:val="none" w:sz="0" w:space="0" w:color="auto"/>
                                                    <w:bottom w:val="none" w:sz="0" w:space="0" w:color="auto"/>
                                                    <w:right w:val="none" w:sz="0" w:space="0" w:color="auto"/>
                                                  </w:divBdr>
                                                  <w:divsChild>
                                                    <w:div w:id="2118255051">
                                                      <w:marLeft w:val="0"/>
                                                      <w:marRight w:val="0"/>
                                                      <w:marTop w:val="0"/>
                                                      <w:marBottom w:val="0"/>
                                                      <w:divBdr>
                                                        <w:top w:val="none" w:sz="0" w:space="0" w:color="auto"/>
                                                        <w:left w:val="none" w:sz="0" w:space="0" w:color="auto"/>
                                                        <w:bottom w:val="none" w:sz="0" w:space="0" w:color="auto"/>
                                                        <w:right w:val="none" w:sz="0" w:space="0" w:color="auto"/>
                                                      </w:divBdr>
                                                      <w:divsChild>
                                                        <w:div w:id="153617919">
                                                          <w:marLeft w:val="0"/>
                                                          <w:marRight w:val="0"/>
                                                          <w:marTop w:val="0"/>
                                                          <w:marBottom w:val="0"/>
                                                          <w:divBdr>
                                                            <w:top w:val="none" w:sz="0" w:space="0" w:color="auto"/>
                                                            <w:left w:val="none" w:sz="0" w:space="0" w:color="auto"/>
                                                            <w:bottom w:val="none" w:sz="0" w:space="0" w:color="auto"/>
                                                            <w:right w:val="none" w:sz="0" w:space="0" w:color="auto"/>
                                                          </w:divBdr>
                                                          <w:divsChild>
                                                            <w:div w:id="1860241836">
                                                              <w:marLeft w:val="0"/>
                                                              <w:marRight w:val="0"/>
                                                              <w:marTop w:val="135"/>
                                                              <w:marBottom w:val="105"/>
                                                              <w:divBdr>
                                                                <w:top w:val="none" w:sz="0" w:space="0" w:color="auto"/>
                                                                <w:left w:val="none" w:sz="0" w:space="0" w:color="auto"/>
                                                                <w:bottom w:val="none" w:sz="0" w:space="0" w:color="auto"/>
                                                                <w:right w:val="none" w:sz="0" w:space="0" w:color="auto"/>
                                                              </w:divBdr>
                                                              <w:divsChild>
                                                                <w:div w:id="24795892">
                                                                  <w:marLeft w:val="0"/>
                                                                  <w:marRight w:val="0"/>
                                                                  <w:marTop w:val="0"/>
                                                                  <w:marBottom w:val="0"/>
                                                                  <w:divBdr>
                                                                    <w:top w:val="none" w:sz="0" w:space="0" w:color="auto"/>
                                                                    <w:left w:val="none" w:sz="0" w:space="0" w:color="auto"/>
                                                                    <w:bottom w:val="none" w:sz="0" w:space="0" w:color="auto"/>
                                                                    <w:right w:val="none" w:sz="0" w:space="0" w:color="auto"/>
                                                                  </w:divBdr>
                                                                  <w:divsChild>
                                                                    <w:div w:id="232545530">
                                                                      <w:marLeft w:val="0"/>
                                                                      <w:marRight w:val="0"/>
                                                                      <w:marTop w:val="0"/>
                                                                      <w:marBottom w:val="0"/>
                                                                      <w:divBdr>
                                                                        <w:top w:val="none" w:sz="0" w:space="0" w:color="auto"/>
                                                                        <w:left w:val="none" w:sz="0" w:space="0" w:color="auto"/>
                                                                        <w:bottom w:val="none" w:sz="0" w:space="0" w:color="auto"/>
                                                                        <w:right w:val="none" w:sz="0" w:space="0" w:color="auto"/>
                                                                      </w:divBdr>
                                                                      <w:divsChild>
                                                                        <w:div w:id="480075836">
                                                                          <w:marLeft w:val="0"/>
                                                                          <w:marRight w:val="0"/>
                                                                          <w:marTop w:val="0"/>
                                                                          <w:marBottom w:val="0"/>
                                                                          <w:divBdr>
                                                                            <w:top w:val="none" w:sz="0" w:space="0" w:color="auto"/>
                                                                            <w:left w:val="none" w:sz="0" w:space="0" w:color="auto"/>
                                                                            <w:bottom w:val="none" w:sz="0" w:space="0" w:color="auto"/>
                                                                            <w:right w:val="none" w:sz="0" w:space="0" w:color="auto"/>
                                                                          </w:divBdr>
                                                                          <w:divsChild>
                                                                            <w:div w:id="396780238">
                                                                              <w:marLeft w:val="0"/>
                                                                              <w:marRight w:val="0"/>
                                                                              <w:marTop w:val="0"/>
                                                                              <w:marBottom w:val="0"/>
                                                                              <w:divBdr>
                                                                                <w:top w:val="none" w:sz="0" w:space="0" w:color="auto"/>
                                                                                <w:left w:val="none" w:sz="0" w:space="0" w:color="auto"/>
                                                                                <w:bottom w:val="none" w:sz="0" w:space="0" w:color="auto"/>
                                                                                <w:right w:val="none" w:sz="0" w:space="0" w:color="auto"/>
                                                                              </w:divBdr>
                                                                              <w:divsChild>
                                                                                <w:div w:id="6342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089130">
          <w:marLeft w:val="0"/>
          <w:marRight w:val="0"/>
          <w:marTop w:val="30"/>
          <w:marBottom w:val="30"/>
          <w:divBdr>
            <w:top w:val="single" w:sz="6" w:space="4" w:color="2A88E8"/>
            <w:left w:val="none" w:sz="0" w:space="0" w:color="auto"/>
            <w:bottom w:val="none" w:sz="0" w:space="0" w:color="auto"/>
            <w:right w:val="none" w:sz="0" w:space="0" w:color="auto"/>
          </w:divBdr>
        </w:div>
        <w:div w:id="1318460383">
          <w:marLeft w:val="0"/>
          <w:marRight w:val="0"/>
          <w:marTop w:val="30"/>
          <w:marBottom w:val="225"/>
          <w:divBdr>
            <w:top w:val="none" w:sz="0" w:space="0" w:color="auto"/>
            <w:left w:val="none" w:sz="0" w:space="0" w:color="auto"/>
            <w:bottom w:val="single" w:sz="6" w:space="2" w:color="2A88E8"/>
            <w:right w:val="none" w:sz="0" w:space="0" w:color="auto"/>
          </w:divBdr>
        </w:div>
        <w:div w:id="1134525153">
          <w:marLeft w:val="0"/>
          <w:marRight w:val="0"/>
          <w:marTop w:val="75"/>
          <w:marBottom w:val="75"/>
          <w:divBdr>
            <w:top w:val="none" w:sz="0" w:space="0" w:color="auto"/>
            <w:left w:val="none" w:sz="0" w:space="0" w:color="auto"/>
            <w:bottom w:val="none" w:sz="0" w:space="0" w:color="auto"/>
            <w:right w:val="none" w:sz="0" w:space="0" w:color="auto"/>
          </w:divBdr>
        </w:div>
        <w:div w:id="441001206">
          <w:marLeft w:val="0"/>
          <w:marRight w:val="0"/>
          <w:marTop w:val="0"/>
          <w:marBottom w:val="0"/>
          <w:divBdr>
            <w:top w:val="none" w:sz="0" w:space="0" w:color="auto"/>
            <w:left w:val="none" w:sz="0" w:space="0" w:color="auto"/>
            <w:bottom w:val="none" w:sz="0" w:space="0" w:color="auto"/>
            <w:right w:val="none" w:sz="0" w:space="0" w:color="auto"/>
          </w:divBdr>
          <w:divsChild>
            <w:div w:id="2068449134">
              <w:marLeft w:val="0"/>
              <w:marRight w:val="0"/>
              <w:marTop w:val="0"/>
              <w:marBottom w:val="0"/>
              <w:divBdr>
                <w:top w:val="none" w:sz="0" w:space="0" w:color="auto"/>
                <w:left w:val="none" w:sz="0" w:space="0" w:color="auto"/>
                <w:bottom w:val="none" w:sz="0" w:space="0" w:color="auto"/>
                <w:right w:val="none" w:sz="0" w:space="0" w:color="auto"/>
              </w:divBdr>
              <w:divsChild>
                <w:div w:id="485900442">
                  <w:marLeft w:val="0"/>
                  <w:marRight w:val="0"/>
                  <w:marTop w:val="0"/>
                  <w:marBottom w:val="0"/>
                  <w:divBdr>
                    <w:top w:val="none" w:sz="0" w:space="0" w:color="auto"/>
                    <w:left w:val="none" w:sz="0" w:space="0" w:color="auto"/>
                    <w:bottom w:val="none" w:sz="0" w:space="0" w:color="auto"/>
                    <w:right w:val="none" w:sz="0" w:space="0" w:color="auto"/>
                  </w:divBdr>
                  <w:divsChild>
                    <w:div w:id="382171285">
                      <w:marLeft w:val="0"/>
                      <w:marRight w:val="0"/>
                      <w:marTop w:val="100"/>
                      <w:marBottom w:val="100"/>
                      <w:divBdr>
                        <w:top w:val="none" w:sz="0" w:space="0" w:color="auto"/>
                        <w:left w:val="none" w:sz="0" w:space="0" w:color="auto"/>
                        <w:bottom w:val="none" w:sz="0" w:space="0" w:color="auto"/>
                        <w:right w:val="none" w:sz="0" w:space="0" w:color="auto"/>
                      </w:divBdr>
                      <w:divsChild>
                        <w:div w:id="1172378069">
                          <w:marLeft w:val="0"/>
                          <w:marRight w:val="0"/>
                          <w:marTop w:val="100"/>
                          <w:marBottom w:val="100"/>
                          <w:divBdr>
                            <w:top w:val="none" w:sz="0" w:space="0" w:color="auto"/>
                            <w:left w:val="none" w:sz="0" w:space="0" w:color="auto"/>
                            <w:bottom w:val="none" w:sz="0" w:space="0" w:color="auto"/>
                            <w:right w:val="none" w:sz="0" w:space="0" w:color="auto"/>
                          </w:divBdr>
                          <w:divsChild>
                            <w:div w:id="1319652039">
                              <w:marLeft w:val="0"/>
                              <w:marRight w:val="0"/>
                              <w:marTop w:val="0"/>
                              <w:marBottom w:val="0"/>
                              <w:divBdr>
                                <w:top w:val="none" w:sz="0" w:space="0" w:color="auto"/>
                                <w:left w:val="none" w:sz="0" w:space="0" w:color="auto"/>
                                <w:bottom w:val="none" w:sz="0" w:space="0" w:color="auto"/>
                                <w:right w:val="none" w:sz="0" w:space="0" w:color="auto"/>
                              </w:divBdr>
                              <w:divsChild>
                                <w:div w:id="86461517">
                                  <w:marLeft w:val="0"/>
                                  <w:marRight w:val="0"/>
                                  <w:marTop w:val="0"/>
                                  <w:marBottom w:val="0"/>
                                  <w:divBdr>
                                    <w:top w:val="none" w:sz="0" w:space="0" w:color="auto"/>
                                    <w:left w:val="none" w:sz="0" w:space="0" w:color="auto"/>
                                    <w:bottom w:val="none" w:sz="0" w:space="0" w:color="auto"/>
                                    <w:right w:val="none" w:sz="0" w:space="0" w:color="auto"/>
                                  </w:divBdr>
                                  <w:divsChild>
                                    <w:div w:id="1016536099">
                                      <w:marLeft w:val="0"/>
                                      <w:marRight w:val="0"/>
                                      <w:marTop w:val="0"/>
                                      <w:marBottom w:val="0"/>
                                      <w:divBdr>
                                        <w:top w:val="none" w:sz="0" w:space="0" w:color="auto"/>
                                        <w:left w:val="none" w:sz="0" w:space="0" w:color="auto"/>
                                        <w:bottom w:val="none" w:sz="0" w:space="0" w:color="auto"/>
                                        <w:right w:val="none" w:sz="0" w:space="0" w:color="auto"/>
                                      </w:divBdr>
                                      <w:divsChild>
                                        <w:div w:id="2021421412">
                                          <w:marLeft w:val="0"/>
                                          <w:marRight w:val="0"/>
                                          <w:marTop w:val="0"/>
                                          <w:marBottom w:val="0"/>
                                          <w:divBdr>
                                            <w:top w:val="none" w:sz="0" w:space="0" w:color="auto"/>
                                            <w:left w:val="none" w:sz="0" w:space="0" w:color="auto"/>
                                            <w:bottom w:val="none" w:sz="0" w:space="0" w:color="auto"/>
                                            <w:right w:val="none" w:sz="0" w:space="0" w:color="auto"/>
                                          </w:divBdr>
                                          <w:divsChild>
                                            <w:div w:id="12415377">
                                              <w:marLeft w:val="0"/>
                                              <w:marRight w:val="0"/>
                                              <w:marTop w:val="0"/>
                                              <w:marBottom w:val="0"/>
                                              <w:divBdr>
                                                <w:top w:val="none" w:sz="0" w:space="0" w:color="auto"/>
                                                <w:left w:val="none" w:sz="0" w:space="0" w:color="auto"/>
                                                <w:bottom w:val="none" w:sz="0" w:space="0" w:color="auto"/>
                                                <w:right w:val="none" w:sz="0" w:space="0" w:color="auto"/>
                                              </w:divBdr>
                                              <w:divsChild>
                                                <w:div w:id="1698845482">
                                                  <w:marLeft w:val="0"/>
                                                  <w:marRight w:val="0"/>
                                                  <w:marTop w:val="120"/>
                                                  <w:marBottom w:val="0"/>
                                                  <w:divBdr>
                                                    <w:top w:val="none" w:sz="0" w:space="0" w:color="auto"/>
                                                    <w:left w:val="none" w:sz="0" w:space="0" w:color="auto"/>
                                                    <w:bottom w:val="none" w:sz="0" w:space="0" w:color="auto"/>
                                                    <w:right w:val="none" w:sz="0" w:space="0" w:color="auto"/>
                                                  </w:divBdr>
                                                  <w:divsChild>
                                                    <w:div w:id="1717704388">
                                                      <w:marLeft w:val="0"/>
                                                      <w:marRight w:val="0"/>
                                                      <w:marTop w:val="0"/>
                                                      <w:marBottom w:val="0"/>
                                                      <w:divBdr>
                                                        <w:top w:val="none" w:sz="0" w:space="0" w:color="auto"/>
                                                        <w:left w:val="none" w:sz="0" w:space="0" w:color="auto"/>
                                                        <w:bottom w:val="none" w:sz="0" w:space="0" w:color="auto"/>
                                                        <w:right w:val="none" w:sz="0" w:space="0" w:color="auto"/>
                                                      </w:divBdr>
                                                      <w:divsChild>
                                                        <w:div w:id="1234240471">
                                                          <w:marLeft w:val="0"/>
                                                          <w:marRight w:val="0"/>
                                                          <w:marTop w:val="0"/>
                                                          <w:marBottom w:val="0"/>
                                                          <w:divBdr>
                                                            <w:top w:val="none" w:sz="0" w:space="0" w:color="auto"/>
                                                            <w:left w:val="none" w:sz="0" w:space="0" w:color="auto"/>
                                                            <w:bottom w:val="none" w:sz="0" w:space="0" w:color="auto"/>
                                                            <w:right w:val="none" w:sz="0" w:space="0" w:color="auto"/>
                                                          </w:divBdr>
                                                          <w:divsChild>
                                                            <w:div w:id="62140014">
                                                              <w:marLeft w:val="0"/>
                                                              <w:marRight w:val="0"/>
                                                              <w:marTop w:val="0"/>
                                                              <w:marBottom w:val="0"/>
                                                              <w:divBdr>
                                                                <w:top w:val="none" w:sz="0" w:space="0" w:color="auto"/>
                                                                <w:left w:val="none" w:sz="0" w:space="0" w:color="auto"/>
                                                                <w:bottom w:val="none" w:sz="0" w:space="0" w:color="auto"/>
                                                                <w:right w:val="none" w:sz="0" w:space="0" w:color="auto"/>
                                                              </w:divBdr>
                                                              <w:divsChild>
                                                                <w:div w:id="1397165430">
                                                                  <w:marLeft w:val="0"/>
                                                                  <w:marRight w:val="0"/>
                                                                  <w:marTop w:val="0"/>
                                                                  <w:marBottom w:val="0"/>
                                                                  <w:divBdr>
                                                                    <w:top w:val="none" w:sz="0" w:space="0" w:color="auto"/>
                                                                    <w:left w:val="none" w:sz="0" w:space="0" w:color="auto"/>
                                                                    <w:bottom w:val="none" w:sz="0" w:space="0" w:color="auto"/>
                                                                    <w:right w:val="none" w:sz="0" w:space="0" w:color="auto"/>
                                                                  </w:divBdr>
                                                                  <w:divsChild>
                                                                    <w:div w:id="224461126">
                                                                      <w:marLeft w:val="0"/>
                                                                      <w:marRight w:val="0"/>
                                                                      <w:marTop w:val="0"/>
                                                                      <w:marBottom w:val="0"/>
                                                                      <w:divBdr>
                                                                        <w:top w:val="none" w:sz="0" w:space="0" w:color="auto"/>
                                                                        <w:left w:val="none" w:sz="0" w:space="0" w:color="auto"/>
                                                                        <w:bottom w:val="none" w:sz="0" w:space="0" w:color="auto"/>
                                                                        <w:right w:val="none" w:sz="0" w:space="0" w:color="auto"/>
                                                                      </w:divBdr>
                                                                      <w:divsChild>
                                                                        <w:div w:id="511064502">
                                                                          <w:marLeft w:val="0"/>
                                                                          <w:marRight w:val="0"/>
                                                                          <w:marTop w:val="0"/>
                                                                          <w:marBottom w:val="0"/>
                                                                          <w:divBdr>
                                                                            <w:top w:val="none" w:sz="0" w:space="0" w:color="auto"/>
                                                                            <w:left w:val="none" w:sz="0" w:space="0" w:color="auto"/>
                                                                            <w:bottom w:val="none" w:sz="0" w:space="0" w:color="auto"/>
                                                                            <w:right w:val="none" w:sz="0" w:space="0" w:color="auto"/>
                                                                          </w:divBdr>
                                                                          <w:divsChild>
                                                                            <w:div w:id="6362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1209">
                                                              <w:marLeft w:val="0"/>
                                                              <w:marRight w:val="0"/>
                                                              <w:marTop w:val="0"/>
                                                              <w:marBottom w:val="0"/>
                                                              <w:divBdr>
                                                                <w:top w:val="none" w:sz="0" w:space="0" w:color="auto"/>
                                                                <w:left w:val="none" w:sz="0" w:space="0" w:color="auto"/>
                                                                <w:bottom w:val="none" w:sz="0" w:space="0" w:color="auto"/>
                                                                <w:right w:val="none" w:sz="0" w:space="0" w:color="auto"/>
                                                              </w:divBdr>
                                                              <w:divsChild>
                                                                <w:div w:id="199830684">
                                                                  <w:marLeft w:val="0"/>
                                                                  <w:marRight w:val="0"/>
                                                                  <w:marTop w:val="0"/>
                                                                  <w:marBottom w:val="0"/>
                                                                  <w:divBdr>
                                                                    <w:top w:val="none" w:sz="0" w:space="0" w:color="auto"/>
                                                                    <w:left w:val="none" w:sz="0" w:space="0" w:color="auto"/>
                                                                    <w:bottom w:val="none" w:sz="0" w:space="0" w:color="auto"/>
                                                                    <w:right w:val="none" w:sz="0" w:space="0" w:color="auto"/>
                                                                  </w:divBdr>
                                                                  <w:divsChild>
                                                                    <w:div w:id="1485463292">
                                                                      <w:marLeft w:val="0"/>
                                                                      <w:marRight w:val="0"/>
                                                                      <w:marTop w:val="0"/>
                                                                      <w:marBottom w:val="0"/>
                                                                      <w:divBdr>
                                                                        <w:top w:val="none" w:sz="0" w:space="0" w:color="auto"/>
                                                                        <w:left w:val="none" w:sz="0" w:space="0" w:color="auto"/>
                                                                        <w:bottom w:val="none" w:sz="0" w:space="0" w:color="auto"/>
                                                                        <w:right w:val="none" w:sz="0" w:space="0" w:color="auto"/>
                                                                      </w:divBdr>
                                                                      <w:divsChild>
                                                                        <w:div w:id="64114820">
                                                                          <w:marLeft w:val="0"/>
                                                                          <w:marRight w:val="0"/>
                                                                          <w:marTop w:val="0"/>
                                                                          <w:marBottom w:val="0"/>
                                                                          <w:divBdr>
                                                                            <w:top w:val="none" w:sz="0" w:space="0" w:color="auto"/>
                                                                            <w:left w:val="none" w:sz="0" w:space="0" w:color="auto"/>
                                                                            <w:bottom w:val="none" w:sz="0" w:space="0" w:color="auto"/>
                                                                            <w:right w:val="none" w:sz="0" w:space="0" w:color="auto"/>
                                                                          </w:divBdr>
                                                                          <w:divsChild>
                                                                            <w:div w:id="1685671077">
                                                                              <w:marLeft w:val="0"/>
                                                                              <w:marRight w:val="0"/>
                                                                              <w:marTop w:val="0"/>
                                                                              <w:marBottom w:val="0"/>
                                                                              <w:divBdr>
                                                                                <w:top w:val="none" w:sz="0" w:space="0" w:color="auto"/>
                                                                                <w:left w:val="none" w:sz="0" w:space="0" w:color="auto"/>
                                                                                <w:bottom w:val="none" w:sz="0" w:space="0" w:color="auto"/>
                                                                                <w:right w:val="none" w:sz="0" w:space="0" w:color="auto"/>
                                                                              </w:divBdr>
                                                                              <w:divsChild>
                                                                                <w:div w:id="1311515880">
                                                                                  <w:marLeft w:val="0"/>
                                                                                  <w:marRight w:val="0"/>
                                                                                  <w:marTop w:val="0"/>
                                                                                  <w:marBottom w:val="0"/>
                                                                                  <w:divBdr>
                                                                                    <w:top w:val="none" w:sz="0" w:space="0" w:color="auto"/>
                                                                                    <w:left w:val="none" w:sz="0" w:space="0" w:color="auto"/>
                                                                                    <w:bottom w:val="none" w:sz="0" w:space="0" w:color="auto"/>
                                                                                    <w:right w:val="none" w:sz="0" w:space="0" w:color="auto"/>
                                                                                  </w:divBdr>
                                                                                  <w:divsChild>
                                                                                    <w:div w:id="812529751">
                                                                                      <w:marLeft w:val="0"/>
                                                                                      <w:marRight w:val="135"/>
                                                                                      <w:marTop w:val="0"/>
                                                                                      <w:marBottom w:val="0"/>
                                                                                      <w:divBdr>
                                                                                        <w:top w:val="none" w:sz="0" w:space="0" w:color="auto"/>
                                                                                        <w:left w:val="none" w:sz="0" w:space="0" w:color="auto"/>
                                                                                        <w:bottom w:val="none" w:sz="0" w:space="0" w:color="auto"/>
                                                                                        <w:right w:val="none" w:sz="0" w:space="0" w:color="auto"/>
                                                                                      </w:divBdr>
                                                                                    </w:div>
                                                                                    <w:div w:id="1119377256">
                                                                                      <w:marLeft w:val="0"/>
                                                                                      <w:marRight w:val="0"/>
                                                                                      <w:marTop w:val="0"/>
                                                                                      <w:marBottom w:val="0"/>
                                                                                      <w:divBdr>
                                                                                        <w:top w:val="none" w:sz="0" w:space="0" w:color="auto"/>
                                                                                        <w:left w:val="none" w:sz="0" w:space="0" w:color="auto"/>
                                                                                        <w:bottom w:val="none" w:sz="0" w:space="0" w:color="auto"/>
                                                                                        <w:right w:val="none" w:sz="0" w:space="0" w:color="auto"/>
                                                                                      </w:divBdr>
                                                                                      <w:divsChild>
                                                                                        <w:div w:id="1692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59841">
                                                                          <w:marLeft w:val="0"/>
                                                                          <w:marRight w:val="0"/>
                                                                          <w:marTop w:val="180"/>
                                                                          <w:marBottom w:val="0"/>
                                                                          <w:divBdr>
                                                                            <w:top w:val="none" w:sz="0" w:space="0" w:color="auto"/>
                                                                            <w:left w:val="none" w:sz="0" w:space="0" w:color="auto"/>
                                                                            <w:bottom w:val="none" w:sz="0" w:space="0" w:color="auto"/>
                                                                            <w:right w:val="none" w:sz="0" w:space="0" w:color="auto"/>
                                                                          </w:divBdr>
                                                                          <w:divsChild>
                                                                            <w:div w:id="586771018">
                                                                              <w:marLeft w:val="0"/>
                                                                              <w:marRight w:val="0"/>
                                                                              <w:marTop w:val="0"/>
                                                                              <w:marBottom w:val="0"/>
                                                                              <w:divBdr>
                                                                                <w:top w:val="none" w:sz="0" w:space="0" w:color="auto"/>
                                                                                <w:left w:val="none" w:sz="0" w:space="0" w:color="auto"/>
                                                                                <w:bottom w:val="none" w:sz="0" w:space="0" w:color="auto"/>
                                                                                <w:right w:val="none" w:sz="0" w:space="0" w:color="auto"/>
                                                                              </w:divBdr>
                                                                              <w:divsChild>
                                                                                <w:div w:id="4975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3953">
                                                                          <w:marLeft w:val="0"/>
                                                                          <w:marRight w:val="0"/>
                                                                          <w:marTop w:val="0"/>
                                                                          <w:marBottom w:val="0"/>
                                                                          <w:divBdr>
                                                                            <w:top w:val="none" w:sz="0" w:space="0" w:color="auto"/>
                                                                            <w:left w:val="none" w:sz="0" w:space="0" w:color="auto"/>
                                                                            <w:bottom w:val="none" w:sz="0" w:space="0" w:color="auto"/>
                                                                            <w:right w:val="none" w:sz="0" w:space="0" w:color="auto"/>
                                                                          </w:divBdr>
                                                                          <w:divsChild>
                                                                            <w:div w:id="291446346">
                                                                              <w:marLeft w:val="0"/>
                                                                              <w:marRight w:val="0"/>
                                                                              <w:marTop w:val="0"/>
                                                                              <w:marBottom w:val="0"/>
                                                                              <w:divBdr>
                                                                                <w:top w:val="none" w:sz="0" w:space="0" w:color="auto"/>
                                                                                <w:left w:val="none" w:sz="0" w:space="0" w:color="auto"/>
                                                                                <w:bottom w:val="none" w:sz="0" w:space="0" w:color="auto"/>
                                                                                <w:right w:val="none" w:sz="0" w:space="0" w:color="auto"/>
                                                                              </w:divBdr>
                                                                              <w:divsChild>
                                                                                <w:div w:id="1988703139">
                                                                                  <w:marLeft w:val="0"/>
                                                                                  <w:marRight w:val="0"/>
                                                                                  <w:marTop w:val="0"/>
                                                                                  <w:marBottom w:val="0"/>
                                                                                  <w:divBdr>
                                                                                    <w:top w:val="none" w:sz="0" w:space="0" w:color="auto"/>
                                                                                    <w:left w:val="none" w:sz="0" w:space="0" w:color="auto"/>
                                                                                    <w:bottom w:val="none" w:sz="0" w:space="0" w:color="auto"/>
                                                                                    <w:right w:val="none" w:sz="0" w:space="0" w:color="auto"/>
                                                                                  </w:divBdr>
                                                                                  <w:divsChild>
                                                                                    <w:div w:id="20157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0313676">
          <w:marLeft w:val="0"/>
          <w:marRight w:val="0"/>
          <w:marTop w:val="300"/>
          <w:marBottom w:val="300"/>
          <w:divBdr>
            <w:top w:val="single" w:sz="2" w:space="11" w:color="auto"/>
            <w:left w:val="single" w:sz="48" w:space="11" w:color="auto"/>
            <w:bottom w:val="single" w:sz="2" w:space="11" w:color="auto"/>
            <w:right w:val="single" w:sz="2" w:space="11" w:color="auto"/>
          </w:divBdr>
        </w:div>
      </w:divsChild>
    </w:div>
    <w:div w:id="1172987533">
      <w:bodyDiv w:val="1"/>
      <w:marLeft w:val="0"/>
      <w:marRight w:val="0"/>
      <w:marTop w:val="0"/>
      <w:marBottom w:val="0"/>
      <w:divBdr>
        <w:top w:val="none" w:sz="0" w:space="0" w:color="auto"/>
        <w:left w:val="none" w:sz="0" w:space="0" w:color="auto"/>
        <w:bottom w:val="none" w:sz="0" w:space="0" w:color="auto"/>
        <w:right w:val="none" w:sz="0" w:space="0" w:color="auto"/>
      </w:divBdr>
      <w:divsChild>
        <w:div w:id="78258537">
          <w:marLeft w:val="0"/>
          <w:marRight w:val="0"/>
          <w:marTop w:val="0"/>
          <w:marBottom w:val="0"/>
          <w:divBdr>
            <w:top w:val="none" w:sz="0" w:space="0" w:color="auto"/>
            <w:left w:val="none" w:sz="0" w:space="0" w:color="auto"/>
            <w:bottom w:val="none" w:sz="0" w:space="0" w:color="auto"/>
            <w:right w:val="none" w:sz="0" w:space="0" w:color="auto"/>
          </w:divBdr>
        </w:div>
        <w:div w:id="971667313">
          <w:marLeft w:val="0"/>
          <w:marRight w:val="0"/>
          <w:marTop w:val="150"/>
          <w:marBottom w:val="0"/>
          <w:divBdr>
            <w:top w:val="none" w:sz="0" w:space="0" w:color="auto"/>
            <w:left w:val="none" w:sz="0" w:space="0" w:color="auto"/>
            <w:bottom w:val="none" w:sz="0" w:space="0" w:color="auto"/>
            <w:right w:val="none" w:sz="0" w:space="0" w:color="auto"/>
          </w:divBdr>
          <w:divsChild>
            <w:div w:id="91053407">
              <w:marLeft w:val="0"/>
              <w:marRight w:val="0"/>
              <w:marTop w:val="0"/>
              <w:marBottom w:val="0"/>
              <w:divBdr>
                <w:top w:val="none" w:sz="0" w:space="0" w:color="auto"/>
                <w:left w:val="none" w:sz="0" w:space="0" w:color="auto"/>
                <w:bottom w:val="none" w:sz="0" w:space="0" w:color="auto"/>
                <w:right w:val="none" w:sz="0" w:space="0" w:color="auto"/>
              </w:divBdr>
              <w:divsChild>
                <w:div w:id="1985040794">
                  <w:marLeft w:val="0"/>
                  <w:marRight w:val="0"/>
                  <w:marTop w:val="0"/>
                  <w:marBottom w:val="0"/>
                  <w:divBdr>
                    <w:top w:val="none" w:sz="0" w:space="0" w:color="auto"/>
                    <w:left w:val="none" w:sz="0" w:space="0" w:color="auto"/>
                    <w:bottom w:val="none" w:sz="0" w:space="0" w:color="auto"/>
                    <w:right w:val="none" w:sz="0" w:space="0" w:color="auto"/>
                  </w:divBdr>
                </w:div>
                <w:div w:id="571349643">
                  <w:marLeft w:val="60"/>
                  <w:marRight w:val="0"/>
                  <w:marTop w:val="30"/>
                  <w:marBottom w:val="0"/>
                  <w:divBdr>
                    <w:top w:val="none" w:sz="0" w:space="0" w:color="auto"/>
                    <w:left w:val="none" w:sz="0" w:space="0" w:color="auto"/>
                    <w:bottom w:val="none" w:sz="0" w:space="0" w:color="auto"/>
                    <w:right w:val="none" w:sz="0" w:space="0" w:color="auto"/>
                  </w:divBdr>
                </w:div>
                <w:div w:id="199412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3351">
      <w:bodyDiv w:val="1"/>
      <w:marLeft w:val="0"/>
      <w:marRight w:val="0"/>
      <w:marTop w:val="0"/>
      <w:marBottom w:val="0"/>
      <w:divBdr>
        <w:top w:val="none" w:sz="0" w:space="0" w:color="auto"/>
        <w:left w:val="none" w:sz="0" w:space="0" w:color="auto"/>
        <w:bottom w:val="none" w:sz="0" w:space="0" w:color="auto"/>
        <w:right w:val="none" w:sz="0" w:space="0" w:color="auto"/>
      </w:divBdr>
      <w:divsChild>
        <w:div w:id="171721506">
          <w:marLeft w:val="0"/>
          <w:marRight w:val="0"/>
          <w:marTop w:val="0"/>
          <w:marBottom w:val="960"/>
          <w:divBdr>
            <w:top w:val="none" w:sz="0" w:space="0" w:color="auto"/>
            <w:left w:val="none" w:sz="0" w:space="0" w:color="auto"/>
            <w:bottom w:val="single" w:sz="6" w:space="31" w:color="A8F0E0"/>
            <w:right w:val="none" w:sz="0" w:space="0" w:color="auto"/>
          </w:divBdr>
          <w:divsChild>
            <w:div w:id="336269900">
              <w:marLeft w:val="0"/>
              <w:marRight w:val="0"/>
              <w:marTop w:val="0"/>
              <w:marBottom w:val="435"/>
              <w:divBdr>
                <w:top w:val="none" w:sz="0" w:space="0" w:color="auto"/>
                <w:left w:val="none" w:sz="0" w:space="0" w:color="auto"/>
                <w:bottom w:val="none" w:sz="0" w:space="0" w:color="auto"/>
                <w:right w:val="none" w:sz="0" w:space="0" w:color="auto"/>
              </w:divBdr>
              <w:divsChild>
                <w:div w:id="1323653808">
                  <w:marLeft w:val="0"/>
                  <w:marRight w:val="0"/>
                  <w:marTop w:val="0"/>
                  <w:marBottom w:val="720"/>
                  <w:divBdr>
                    <w:top w:val="none" w:sz="0" w:space="0" w:color="auto"/>
                    <w:left w:val="none" w:sz="0" w:space="0" w:color="auto"/>
                    <w:bottom w:val="none" w:sz="0" w:space="0" w:color="auto"/>
                    <w:right w:val="none" w:sz="0" w:space="0" w:color="auto"/>
                  </w:divBdr>
                  <w:divsChild>
                    <w:div w:id="1049692212">
                      <w:marLeft w:val="0"/>
                      <w:marRight w:val="0"/>
                      <w:marTop w:val="0"/>
                      <w:marBottom w:val="0"/>
                      <w:divBdr>
                        <w:top w:val="none" w:sz="0" w:space="0" w:color="auto"/>
                        <w:left w:val="none" w:sz="0" w:space="0" w:color="auto"/>
                        <w:bottom w:val="none" w:sz="0" w:space="0" w:color="auto"/>
                        <w:right w:val="none" w:sz="0" w:space="0" w:color="auto"/>
                      </w:divBdr>
                    </w:div>
                  </w:divsChild>
                </w:div>
                <w:div w:id="822695499">
                  <w:marLeft w:val="0"/>
                  <w:marRight w:val="0"/>
                  <w:marTop w:val="0"/>
                  <w:marBottom w:val="450"/>
                  <w:divBdr>
                    <w:top w:val="none" w:sz="0" w:space="0" w:color="auto"/>
                    <w:left w:val="none" w:sz="0" w:space="0" w:color="auto"/>
                    <w:bottom w:val="none" w:sz="0" w:space="0" w:color="auto"/>
                    <w:right w:val="none" w:sz="0" w:space="0" w:color="auto"/>
                  </w:divBdr>
                  <w:divsChild>
                    <w:div w:id="9125458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25282522">
          <w:marLeft w:val="0"/>
          <w:marRight w:val="0"/>
          <w:marTop w:val="0"/>
          <w:marBottom w:val="0"/>
          <w:divBdr>
            <w:top w:val="none" w:sz="0" w:space="0" w:color="auto"/>
            <w:left w:val="none" w:sz="0" w:space="0" w:color="auto"/>
            <w:bottom w:val="none" w:sz="0" w:space="0" w:color="auto"/>
            <w:right w:val="none" w:sz="0" w:space="0" w:color="auto"/>
          </w:divBdr>
        </w:div>
      </w:divsChild>
    </w:div>
    <w:div w:id="1634402354">
      <w:bodyDiv w:val="1"/>
      <w:marLeft w:val="0"/>
      <w:marRight w:val="0"/>
      <w:marTop w:val="0"/>
      <w:marBottom w:val="0"/>
      <w:divBdr>
        <w:top w:val="none" w:sz="0" w:space="0" w:color="auto"/>
        <w:left w:val="none" w:sz="0" w:space="0" w:color="auto"/>
        <w:bottom w:val="none" w:sz="0" w:space="0" w:color="auto"/>
        <w:right w:val="none" w:sz="0" w:space="0" w:color="auto"/>
      </w:divBdr>
    </w:div>
    <w:div w:id="1734350983">
      <w:bodyDiv w:val="1"/>
      <w:marLeft w:val="0"/>
      <w:marRight w:val="0"/>
      <w:marTop w:val="0"/>
      <w:marBottom w:val="0"/>
      <w:divBdr>
        <w:top w:val="none" w:sz="0" w:space="0" w:color="auto"/>
        <w:left w:val="none" w:sz="0" w:space="0" w:color="auto"/>
        <w:bottom w:val="none" w:sz="0" w:space="0" w:color="auto"/>
        <w:right w:val="none" w:sz="0" w:space="0" w:color="auto"/>
      </w:divBdr>
    </w:div>
    <w:div w:id="1795176621">
      <w:bodyDiv w:val="1"/>
      <w:marLeft w:val="0"/>
      <w:marRight w:val="0"/>
      <w:marTop w:val="0"/>
      <w:marBottom w:val="0"/>
      <w:divBdr>
        <w:top w:val="none" w:sz="0" w:space="0" w:color="auto"/>
        <w:left w:val="none" w:sz="0" w:space="0" w:color="auto"/>
        <w:bottom w:val="none" w:sz="0" w:space="0" w:color="auto"/>
        <w:right w:val="none" w:sz="0" w:space="0" w:color="auto"/>
      </w:divBdr>
    </w:div>
    <w:div w:id="20692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4928</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2023-10-19T08:10:00Z</cp:lastPrinted>
  <dcterms:created xsi:type="dcterms:W3CDTF">2024-05-21T10:22:00Z</dcterms:created>
  <dcterms:modified xsi:type="dcterms:W3CDTF">2024-05-21T10:24:00Z</dcterms:modified>
</cp:coreProperties>
</file>