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B412FA">
        <w:rPr>
          <w:b/>
          <w:spacing w:val="0"/>
          <w:sz w:val="28"/>
          <w:szCs w:val="28"/>
        </w:rPr>
        <w:t>Перечень вопросов первого блока государственного экзамена</w:t>
      </w: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по дисциплине "Психология и педагогика высшей школы"</w:t>
      </w: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Активные методы обучения и особенности их применения в высшей школе. </w:t>
      </w:r>
    </w:p>
    <w:p w:rsidR="00EA0500" w:rsidRPr="00753166" w:rsidRDefault="00EA0500" w:rsidP="008E7151">
      <w:pPr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Актуальные проблемы высшего и послевузовского профессионального об</w:t>
      </w:r>
      <w:r>
        <w:rPr>
          <w:rFonts w:ascii="Times New Roman" w:hAnsi="Times New Roman" w:cs="Times New Roman"/>
          <w:sz w:val="28"/>
          <w:szCs w:val="28"/>
        </w:rPr>
        <w:t>разования в Р</w:t>
      </w:r>
      <w:r w:rsidRPr="00753166">
        <w:rPr>
          <w:rFonts w:ascii="Times New Roman" w:hAnsi="Times New Roman" w:cs="Times New Roman"/>
          <w:sz w:val="28"/>
          <w:szCs w:val="28"/>
        </w:rPr>
        <w:t xml:space="preserve">оссии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53166">
        <w:rPr>
          <w:rFonts w:ascii="Times New Roman" w:hAnsi="Times New Roman" w:cs="Times New Roman"/>
          <w:sz w:val="28"/>
          <w:szCs w:val="28"/>
        </w:rPr>
        <w:t>осударственная политика в области профессиональной подготовки. Образовательные стандарты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Дидактика высшей школы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Закономерности и принципы обучения.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Основные методы воспитания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Основные методы, приемы и средства обучения в вузе и их особенности.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Основные модели взаимодействия преподавателя и студента в вузе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753166">
        <w:rPr>
          <w:rFonts w:ascii="Times New Roman" w:hAnsi="Times New Roman" w:cs="Times New Roman"/>
          <w:sz w:val="28"/>
          <w:szCs w:val="28"/>
        </w:rPr>
        <w:t>Основные технологии обучения (модульные, проблемные, контекстные,  диалогичные, технологии сотрудничества, технология «дебаты»).</w:t>
      </w:r>
      <w:proofErr w:type="gramEnd"/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Педагогическая культура и этика преподавателя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Педагогический контроль в высшей школе и учет результатов деятельности.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Предмет и задачи педагогики и психологии высшей школы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Профессионально-педагогическая культура преподавателя вуза.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Психологические аспекты профессионального становления преподавателя высшей школы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Разнообразие моделей образовательных технологий: </w:t>
      </w:r>
      <w:proofErr w:type="gramStart"/>
      <w:r w:rsidRPr="00753166">
        <w:rPr>
          <w:rFonts w:ascii="Times New Roman" w:hAnsi="Times New Roman" w:cs="Times New Roman"/>
          <w:sz w:val="28"/>
          <w:szCs w:val="28"/>
        </w:rPr>
        <w:t>эталонная</w:t>
      </w:r>
      <w:proofErr w:type="gramEnd"/>
      <w:r w:rsidRPr="00753166">
        <w:rPr>
          <w:rFonts w:ascii="Times New Roman" w:hAnsi="Times New Roman" w:cs="Times New Roman"/>
          <w:sz w:val="28"/>
          <w:szCs w:val="28"/>
        </w:rPr>
        <w:t>, описательная, программно-алгоритмическая, вероятностная, неопределенная.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Самостоятельная работа, особенности использования в высшей школе.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Современное с</w:t>
      </w:r>
      <w:r>
        <w:rPr>
          <w:rFonts w:ascii="Times New Roman" w:hAnsi="Times New Roman" w:cs="Times New Roman"/>
          <w:sz w:val="28"/>
          <w:szCs w:val="28"/>
        </w:rPr>
        <w:t>остояние высшего образования в Р</w:t>
      </w:r>
      <w:r w:rsidRPr="00753166">
        <w:rPr>
          <w:rFonts w:ascii="Times New Roman" w:hAnsi="Times New Roman" w:cs="Times New Roman"/>
          <w:sz w:val="28"/>
          <w:szCs w:val="28"/>
        </w:rPr>
        <w:t xml:space="preserve">оссии.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Современные тенденции и перспективы развития выс</w:t>
      </w:r>
      <w:r>
        <w:rPr>
          <w:rFonts w:ascii="Times New Roman" w:hAnsi="Times New Roman" w:cs="Times New Roman"/>
          <w:sz w:val="28"/>
          <w:szCs w:val="28"/>
        </w:rPr>
        <w:t>шей школы в Р</w:t>
      </w:r>
      <w:r w:rsidRPr="00753166">
        <w:rPr>
          <w:rFonts w:ascii="Times New Roman" w:hAnsi="Times New Roman" w:cs="Times New Roman"/>
          <w:sz w:val="28"/>
          <w:szCs w:val="28"/>
        </w:rPr>
        <w:t>оссий</w:t>
      </w:r>
      <w:r>
        <w:rPr>
          <w:rFonts w:ascii="Times New Roman" w:hAnsi="Times New Roman" w:cs="Times New Roman"/>
          <w:sz w:val="28"/>
          <w:szCs w:val="28"/>
        </w:rPr>
        <w:t>ской Ф</w:t>
      </w:r>
      <w:r w:rsidRPr="00753166">
        <w:rPr>
          <w:rFonts w:ascii="Times New Roman" w:hAnsi="Times New Roman" w:cs="Times New Roman"/>
          <w:sz w:val="28"/>
          <w:szCs w:val="28"/>
        </w:rPr>
        <w:t xml:space="preserve">едерации. Проблема непрерывного образования.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Содержание и образовательные программы высшего профессионального образования.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Содержание и структура педагогического общения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Стили педагогического общения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Теория и методика воспитания в высшей школе.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Учебно-методические комплексы. Учебники и учебные пособия. Функции и структура учебников. </w:t>
      </w:r>
    </w:p>
    <w:p w:rsidR="00EA0500" w:rsidRPr="00753166" w:rsidRDefault="00EA0500" w:rsidP="008E715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 xml:space="preserve">Формы организации учебного процесса в высшей школе </w:t>
      </w: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Pr="00667900" w:rsidRDefault="00EA0500" w:rsidP="0066790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66790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lastRenderedPageBreak/>
        <w:t>Литература для подготовки к экзамену</w:t>
      </w:r>
    </w:p>
    <w:p w:rsidR="00EA0500" w:rsidRDefault="00EA0500" w:rsidP="00667900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</w:p>
    <w:p w:rsidR="00EA0500" w:rsidRPr="00667900" w:rsidRDefault="00EA0500" w:rsidP="00667900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  <w:r w:rsidRPr="0066790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основная</w:t>
      </w:r>
    </w:p>
    <w:p w:rsidR="00EA0500" w:rsidRDefault="00EA0500" w:rsidP="0093122D">
      <w:pPr>
        <w:ind w:firstLine="720"/>
        <w:jc w:val="both"/>
        <w:rPr>
          <w:rFonts w:cs="Times New Roman"/>
          <w:b/>
          <w:caps/>
          <w:shd w:val="clear" w:color="auto" w:fill="FCFCFC"/>
        </w:rPr>
      </w:pPr>
    </w:p>
    <w:p w:rsidR="00EA0500" w:rsidRPr="003F4C04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1, </w:t>
      </w:r>
      <w:proofErr w:type="spell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Афонин</w:t>
      </w:r>
      <w:proofErr w:type="spell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И.Д. Психология и педагогика высшей школы [Электронный ресурс]</w:t>
      </w:r>
      <w:proofErr w:type="gram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:</w:t>
      </w:r>
      <w:proofErr w:type="gram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учебник / И.Д. </w:t>
      </w:r>
      <w:proofErr w:type="spell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Афонин</w:t>
      </w:r>
      <w:proofErr w:type="spell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, А.И. </w:t>
      </w:r>
      <w:proofErr w:type="spell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Афонин</w:t>
      </w:r>
      <w:proofErr w:type="spell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. — Электрон</w:t>
      </w:r>
      <w:proofErr w:type="gram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.</w:t>
      </w:r>
      <w:proofErr w:type="gram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</w:t>
      </w:r>
      <w:proofErr w:type="gram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т</w:t>
      </w:r>
      <w:proofErr w:type="gram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екстовые данные. — М.</w:t>
      </w:r>
      <w:proofErr w:type="gram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:</w:t>
      </w:r>
      <w:proofErr w:type="gram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</w:t>
      </w:r>
      <w:proofErr w:type="spell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Русайнс</w:t>
      </w:r>
      <w:proofErr w:type="spell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, 2016. — </w:t>
      </w:r>
      <w:smartTag w:uri="urn:schemas-microsoft-com:office:smarttags" w:element="metricconverter">
        <w:smartTagPr>
          <w:attr w:name="ProductID" w:val="244 C"/>
        </w:smartTagPr>
        <w:r w:rsidRPr="003F4C04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244 c</w:t>
        </w:r>
      </w:smartTag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978-5-4365-0891-7. — Режим доступа: </w:t>
      </w:r>
      <w:hyperlink r:id="rId7" w:history="1">
        <w:r w:rsidRPr="003F4C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CFCFC"/>
          </w:rPr>
          <w:t>http://www.iprbookshop.ru/61648.html</w:t>
        </w:r>
      </w:hyperlink>
    </w:p>
    <w:p w:rsidR="00EA0500" w:rsidRPr="003F4C04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2. Григорьев Д.А. Педагогика высшего образования: теоретические и методические основы [Электронный ресурс] : учебное пособие / Д.А. Григорьев, Г.А. </w:t>
      </w:r>
      <w:proofErr w:type="spellStart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Торгашев</w:t>
      </w:r>
      <w:proofErr w:type="spellEnd"/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Электрон. текстовые данные. — М. : Всероссийский государственный университет юстиции (РПА Минюста России), 2014. — </w:t>
      </w:r>
      <w:smartTag w:uri="urn:schemas-microsoft-com:office:smarttags" w:element="metricconverter">
        <w:smartTagPr>
          <w:attr w:name="ProductID" w:val="188 C"/>
        </w:smartTagPr>
        <w:r w:rsidRPr="003F4C04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188 c</w:t>
        </w:r>
      </w:smartTag>
      <w:r w:rsidRPr="003F4C04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978-5-00094-028-0. — Режим доступа: </w:t>
      </w:r>
      <w:hyperlink r:id="rId8" w:history="1">
        <w:r w:rsidRPr="003F4C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CFCFC"/>
          </w:rPr>
          <w:t>http://www.iprbookshop.ru/47250.html</w:t>
        </w:r>
      </w:hyperlink>
    </w:p>
    <w:p w:rsidR="00EA0500" w:rsidRPr="00F816EA" w:rsidRDefault="00EA0500" w:rsidP="00F8585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5.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Солодова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, Г.Г. Психология и педагогика высшей школы. Учеб.</w:t>
      </w:r>
      <w:r w:rsidRPr="00F85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пособие. Кемерово :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КемГУ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, 2017 [Электронный ресурс]</w:t>
      </w:r>
    </w:p>
    <w:p w:rsidR="00EA0500" w:rsidRPr="00F816EA" w:rsidRDefault="00F816EA" w:rsidP="0093122D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hyperlink r:id="rId9" w:history="1">
        <w:r w:rsidR="00EA0500" w:rsidRPr="00F816EA">
          <w:rPr>
            <w:color w:val="auto"/>
            <w:shd w:val="clear" w:color="auto" w:fill="FCFCFC"/>
          </w:rPr>
          <w:t>https://e.lanbook.com/book/99430</w:t>
        </w:r>
      </w:hyperlink>
    </w:p>
    <w:p w:rsidR="00EA0500" w:rsidRPr="00F816EA" w:rsidRDefault="00EA0500" w:rsidP="0093122D">
      <w:pPr>
        <w:ind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6. 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Шамаева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О.П.,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Хорошун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Н.А. Психология и  педагогика высшей школы. Курс лекций. Белгород: изд-во БГТУ им. В.Г. Шухова, 2017[Электронный ресурс]  </w:t>
      </w:r>
      <w:hyperlink r:id="rId10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http://ntb.bstu.ru</w:t>
        </w:r>
      </w:hyperlink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</w:t>
      </w:r>
    </w:p>
    <w:p w:rsidR="00EA0500" w:rsidRPr="00F816EA" w:rsidRDefault="00EA0500" w:rsidP="0093122D">
      <w:pPr>
        <w:ind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7.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Шамаева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О.П.,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Хорошун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Н.А. Психология и  педагогика высшей школы. Учебно-методический комплекс. Белгород: изд-во БГТУ им. В.Г. Шухова, 2017  [Электронный ресурс]  </w:t>
      </w:r>
      <w:hyperlink r:id="rId11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http://ntb.bstu.ru</w:t>
        </w:r>
      </w:hyperlink>
    </w:p>
    <w:p w:rsidR="00EA0500" w:rsidRDefault="00EA0500" w:rsidP="0093122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A0500" w:rsidRPr="002F355D" w:rsidRDefault="00EA0500" w:rsidP="0093122D">
      <w:pPr>
        <w:ind w:firstLine="720"/>
        <w:jc w:val="both"/>
        <w:rPr>
          <w:rFonts w:cs="Times New Roman"/>
          <w:b/>
          <w:caps/>
          <w:shd w:val="clear" w:color="auto" w:fill="FCFCFC"/>
        </w:rPr>
      </w:pPr>
    </w:p>
    <w:p w:rsidR="00EA0500" w:rsidRPr="00F85852" w:rsidRDefault="00EA0500" w:rsidP="00F85852">
      <w:pPr>
        <w:ind w:firstLine="7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85852">
        <w:rPr>
          <w:rFonts w:ascii="Times New Roman" w:hAnsi="Times New Roman" w:cs="Times New Roman"/>
          <w:i/>
          <w:color w:val="auto"/>
          <w:sz w:val="28"/>
          <w:szCs w:val="28"/>
        </w:rPr>
        <w:t>дополнительная</w:t>
      </w:r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1.Громкова М.Т. Педагогика высшей школы [Электронный ресурс] : учебное пособие для студентов педагогических вузов / М.Т.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Громкова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Электрон. текстовые данные. — М. : ЮНИТИ-ДАНА, 2015.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446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978-5-238-02236-9. — Режим доступа: </w:t>
      </w:r>
      <w:hyperlink r:id="rId12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http://www.iprbookshop.ru/52045.html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2. Дудина М.Н. Дидактика высшей школы. От традиций к инновациям [Электронный ресурс] : учебно-методическое пособие / М.Н. Дудина. — Электрон. текстовые данные. — Екатеринбург: Уральский федеральный университет, 2015.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152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978-5-7996-1511-6. — Режим доступа: </w:t>
      </w:r>
      <w:hyperlink r:id="rId13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http://www.iprbookshop.ru/66524.html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3. Каткова Е.Н. Коммуникативные компетенции преподавателя высшей школы. Часть 1. Психология коммуникативной презентации и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самопрезентации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[Электронный ресурс] : учебное пособие / Е.Н. Каткова. — Электрон. текстовые данные. — Комсомольск-на-Амуре: Амурский гуманитарно-педагогический государственный университет, 2010.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250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2227-8397. — Режим доступа: </w:t>
      </w:r>
      <w:hyperlink r:id="rId14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http://www.iprbookshop.ru/22299.html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4. Образовательный процесс в современной высшей школе. Инновационные технологии обучения [Электронный ресурс] : сборник статей научно-методической конференции / А.Т. Анисимова [и др.]. — </w:t>
      </w: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lastRenderedPageBreak/>
        <w:t xml:space="preserve">Электрон. текстовые данные. — Краснодар: Южный институт менеджмента, 2014.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162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978-5-93926-258-3. — Режим доступа: </w:t>
      </w:r>
      <w:hyperlink r:id="rId15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http://www.iprbookshop.ru/25976.html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5. Педагогические технологии в современном высшем профессиональном образовании. Состояние, проблемы, развитие [Электронный ресурс] : материалы международной учебно-методической конференции / И.И.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Алгазин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[и др.]. — Электрон. текстовые данные. — Омск: Омская академия МВД России, 2010.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252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978-5-88651-488-9. — Режим доступа: </w:t>
      </w:r>
      <w:hyperlink r:id="rId16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http://www.iprbookshop.ru/36048.html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6. Платонов М.Ю. Управление инновационным процессом в высшем учебном заведении [Электронный ресурс] / М.Ю. Платонов. — Электрон. текстовые данные. </w:t>
      </w:r>
      <w:bookmarkStart w:id="0" w:name="_GoBack"/>
      <w:bookmarkEnd w:id="0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— СПб.: Санкт-Петербургский государственный институт психологии и социальной работы, 2013.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240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978-5-98238-045-6. — Режим доступа: </w:t>
      </w:r>
      <w:hyperlink r:id="rId17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http://www.iprbookshop.ru/23000.html</w:t>
        </w:r>
      </w:hyperlink>
    </w:p>
    <w:p w:rsidR="00EA0500" w:rsidRPr="00F816EA" w:rsidRDefault="00EA0500" w:rsidP="009312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7.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Шарипов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 Ф.В. Педагогика и психология высшей школы [Электронный ресурс] : учебное пособие / Ф.В. </w:t>
      </w:r>
      <w:proofErr w:type="spellStart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Шарипов</w:t>
      </w:r>
      <w:proofErr w:type="spellEnd"/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Электрон. текстовые данные. — М. : Логос, 2016. — </w:t>
      </w:r>
      <w:smartTag w:uri="urn:schemas-microsoft-com:office:smarttags" w:element="metricconverter">
        <w:smartTagPr>
          <w:attr w:name="ProductID" w:val="448 C"/>
        </w:smartTagPr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448 c</w:t>
        </w:r>
      </w:smartTag>
      <w:r w:rsidRPr="00F816EA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 xml:space="preserve">. — 978-5-98704-587-9. — Режим доступа: </w:t>
      </w:r>
      <w:hyperlink r:id="rId18" w:history="1">
        <w:r w:rsidRPr="00F816EA">
          <w:rPr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http://www.iprbookshop.ru/66421.html</w:t>
        </w:r>
      </w:hyperlink>
    </w:p>
    <w:p w:rsidR="00EA0500" w:rsidRPr="00F816EA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rFonts w:eastAsia="Calibri"/>
          <w:spacing w:val="0"/>
          <w:sz w:val="28"/>
          <w:szCs w:val="28"/>
          <w:shd w:val="clear" w:color="auto" w:fill="FCFCFC"/>
          <w:lang w:eastAsia="ru-RU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F816EA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EA0500" w:rsidRDefault="00EA0500" w:rsidP="008E7151">
      <w:pPr>
        <w:pStyle w:val="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sectPr w:rsidR="00EA0500" w:rsidSect="008E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B45"/>
    <w:multiLevelType w:val="hybridMultilevel"/>
    <w:tmpl w:val="D206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E83AFF"/>
    <w:multiLevelType w:val="hybridMultilevel"/>
    <w:tmpl w:val="0D48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31168"/>
    <w:multiLevelType w:val="hybridMultilevel"/>
    <w:tmpl w:val="EAEC08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51"/>
    <w:rsid w:val="00161D1E"/>
    <w:rsid w:val="00220400"/>
    <w:rsid w:val="002F355D"/>
    <w:rsid w:val="00396207"/>
    <w:rsid w:val="003F4C04"/>
    <w:rsid w:val="00667900"/>
    <w:rsid w:val="00753166"/>
    <w:rsid w:val="00754080"/>
    <w:rsid w:val="00774CB5"/>
    <w:rsid w:val="007C4B80"/>
    <w:rsid w:val="00812F10"/>
    <w:rsid w:val="00822774"/>
    <w:rsid w:val="008E41CB"/>
    <w:rsid w:val="008E7151"/>
    <w:rsid w:val="00912ACE"/>
    <w:rsid w:val="00914455"/>
    <w:rsid w:val="0093122D"/>
    <w:rsid w:val="00A230CD"/>
    <w:rsid w:val="00AF77C2"/>
    <w:rsid w:val="00B26D3A"/>
    <w:rsid w:val="00B412FA"/>
    <w:rsid w:val="00CA26B2"/>
    <w:rsid w:val="00EA0500"/>
    <w:rsid w:val="00F816EA"/>
    <w:rsid w:val="00F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7151"/>
    <w:rPr>
      <w:rFonts w:cs="Times New Roman"/>
      <w:color w:val="0066CC"/>
      <w:u w:val="single"/>
    </w:rPr>
  </w:style>
  <w:style w:type="character" w:customStyle="1" w:styleId="Bodytext">
    <w:name w:val="Body text_"/>
    <w:basedOn w:val="a0"/>
    <w:link w:val="3"/>
    <w:uiPriority w:val="99"/>
    <w:locked/>
    <w:rsid w:val="008E715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8E7151"/>
    <w:pPr>
      <w:shd w:val="clear" w:color="auto" w:fill="FFFFFF"/>
      <w:spacing w:line="552" w:lineRule="exact"/>
      <w:ind w:hanging="56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4">
    <w:name w:val="List Paragraph"/>
    <w:basedOn w:val="a"/>
    <w:uiPriority w:val="99"/>
    <w:qFormat/>
    <w:rsid w:val="008E7151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E71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7250.html" TargetMode="External"/><Relationship Id="rId13" Type="http://schemas.openxmlformats.org/officeDocument/2006/relationships/hyperlink" Target="http://www.iprbookshop.ru/66524.html" TargetMode="External"/><Relationship Id="rId18" Type="http://schemas.openxmlformats.org/officeDocument/2006/relationships/hyperlink" Target="http://www.iprbookshop.ru/664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61648.html" TargetMode="External"/><Relationship Id="rId12" Type="http://schemas.openxmlformats.org/officeDocument/2006/relationships/hyperlink" Target="http://www.iprbookshop.ru/52045.html" TargetMode="External"/><Relationship Id="rId17" Type="http://schemas.openxmlformats.org/officeDocument/2006/relationships/hyperlink" Target="http://www.iprbookshop.ru/230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048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b.bst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5976.html" TargetMode="External"/><Relationship Id="rId10" Type="http://schemas.openxmlformats.org/officeDocument/2006/relationships/hyperlink" Target="http://ntb.bst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99430" TargetMode="External"/><Relationship Id="rId14" Type="http://schemas.openxmlformats.org/officeDocument/2006/relationships/hyperlink" Target="http://www.iprbookshop.ru/22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DEE5-6A48-4E44-B136-02A27C90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2018-02-19T14:46:00Z</dcterms:created>
  <dcterms:modified xsi:type="dcterms:W3CDTF">2018-03-28T10:23:00Z</dcterms:modified>
</cp:coreProperties>
</file>