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40" w:rsidRDefault="00837E53" w:rsidP="00837E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контрольных вопросов государственного</w:t>
      </w:r>
      <w:r w:rsidRPr="00F478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экзамена по</w:t>
      </w:r>
      <w:r w:rsidRPr="00F47884">
        <w:rPr>
          <w:b/>
          <w:sz w:val="28"/>
          <w:szCs w:val="28"/>
        </w:rPr>
        <w:t xml:space="preserve"> направлению 13.06.01 Электро- и теплотехника</w:t>
      </w:r>
      <w:r w:rsidR="00C71040">
        <w:rPr>
          <w:b/>
          <w:sz w:val="28"/>
          <w:szCs w:val="28"/>
        </w:rPr>
        <w:t xml:space="preserve"> </w:t>
      </w:r>
    </w:p>
    <w:p w:rsidR="00837E53" w:rsidRPr="00F47884" w:rsidRDefault="00C71040" w:rsidP="00837E5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научная специальность</w:t>
      </w:r>
    </w:p>
    <w:p w:rsidR="00837E53" w:rsidRPr="00C71040" w:rsidRDefault="00C71040" w:rsidP="00837E53">
      <w:pPr>
        <w:pStyle w:val="a3"/>
        <w:shd w:val="clear" w:color="auto" w:fill="FFFFFF"/>
        <w:ind w:left="0"/>
        <w:jc w:val="center"/>
        <w:rPr>
          <w:b/>
          <w:sz w:val="28"/>
          <w:szCs w:val="28"/>
        </w:rPr>
      </w:pPr>
      <w:r w:rsidRPr="00C71040">
        <w:rPr>
          <w:b/>
          <w:sz w:val="28"/>
          <w:szCs w:val="28"/>
        </w:rPr>
        <w:t>05.14.05. – Электрические станции и электроэнергетические системы</w:t>
      </w:r>
    </w:p>
    <w:p w:rsidR="00BD0FB4" w:rsidRDefault="00BD0FB4" w:rsidP="00837E53">
      <w:pPr>
        <w:pStyle w:val="a3"/>
        <w:shd w:val="clear" w:color="auto" w:fill="FFFFFF"/>
        <w:ind w:left="0"/>
        <w:jc w:val="center"/>
        <w:rPr>
          <w:sz w:val="28"/>
          <w:szCs w:val="28"/>
        </w:rPr>
      </w:pP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Применение оптимизации и системного подхода при компенсации реактивной мощности?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Основные показатели качества электроэнергии?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Определение допустимой потери напряжения?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Способы повышение пропускной способности линии?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Допустимые напряжения и расчет по среднегодовым условиям?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Методы решения линейных уравнений узловых напряжений?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Применение метода Гаусса и матрицы для решения нелинейных уравнений узловых напряжений?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Применение метода Зейделя для решения нелинейных уравнений узловых напряжений?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Расчет токов и потоков мощности в линиях, а также потери мощности в сети?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Комплексная задача экономического распределения активных и реактивных мощностей?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Экономическое распределение мощностей в объединенной энергетической системе?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Учет и планирование уровня потерь энергии?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Определение вероятностей аварийного снижения мощности?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Ущерб от перерывов энергоснабжения в индекс надежности?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Ограничение токов короткого замыкания?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Нагрузки элементов системы в нормальном и послеаварийном режиме?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Расчет режима дальней передачи?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Статическая устойчивость и причины ее нарушения?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 xml:space="preserve">Мероприятия по обеспечению статической устойчивости </w:t>
      </w:r>
      <w:r w:rsidRPr="00905A46">
        <w:rPr>
          <w:sz w:val="28"/>
          <w:szCs w:val="28"/>
        </w:rPr>
        <w:lastRenderedPageBreak/>
        <w:t>энергетических систем?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Оптимизация реж</w:t>
      </w:r>
      <w:r>
        <w:rPr>
          <w:sz w:val="28"/>
          <w:szCs w:val="28"/>
        </w:rPr>
        <w:t>има в системе, состоящей из ТЭС?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Критерии определения экономичн</w:t>
      </w:r>
      <w:r>
        <w:rPr>
          <w:sz w:val="28"/>
          <w:szCs w:val="28"/>
        </w:rPr>
        <w:t>ости режима ЭЭС, содержащей ГЭС?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Оптимизация режима с учё</w:t>
      </w:r>
      <w:r>
        <w:rPr>
          <w:sz w:val="28"/>
          <w:szCs w:val="28"/>
        </w:rPr>
        <w:t>том технологических ограничений?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Оптим</w:t>
      </w:r>
      <w:r>
        <w:rPr>
          <w:sz w:val="28"/>
          <w:szCs w:val="28"/>
        </w:rPr>
        <w:t>изация режимов в условиях рынка?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Применимость метода симметричных составляющих к исследованию переходных процессов. Продольная несимметрия и сложные виды повреждения</w:t>
      </w:r>
      <w:r>
        <w:rPr>
          <w:sz w:val="28"/>
          <w:szCs w:val="28"/>
        </w:rPr>
        <w:t>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Приведение систем дифференциальн</w:t>
      </w:r>
      <w:r>
        <w:rPr>
          <w:sz w:val="28"/>
          <w:szCs w:val="28"/>
        </w:rPr>
        <w:t>ых уравнений к нормальной форме?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Матричная форма записи системы линейных дифференциальных уравнений и ее решение. Характеристическое уравнение системы линейных дифференциальных уравнений Операторная форма записи лине</w:t>
      </w:r>
      <w:r>
        <w:rPr>
          <w:sz w:val="28"/>
          <w:szCs w:val="28"/>
        </w:rPr>
        <w:t>йных дифференциальных уравнений?</w:t>
      </w:r>
    </w:p>
    <w:p w:rsidR="00837E53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Характеристическое уравнение нерегулиру</w:t>
      </w:r>
      <w:r>
        <w:rPr>
          <w:sz w:val="28"/>
          <w:szCs w:val="28"/>
        </w:rPr>
        <w:t>емой двухмашинной энергосистемы?</w:t>
      </w:r>
    </w:p>
    <w:p w:rsidR="00837E53" w:rsidRPr="00905A46" w:rsidRDefault="00837E53" w:rsidP="00837E5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Расчет падени</w:t>
      </w:r>
      <w:r>
        <w:rPr>
          <w:sz w:val="28"/>
          <w:szCs w:val="28"/>
        </w:rPr>
        <w:t>я и потери</w:t>
      </w:r>
      <w:r w:rsidRPr="00905A46">
        <w:rPr>
          <w:sz w:val="28"/>
          <w:szCs w:val="28"/>
        </w:rPr>
        <w:t xml:space="preserve"> напряжения?</w:t>
      </w:r>
    </w:p>
    <w:p w:rsidR="00837E53" w:rsidRPr="00905A46" w:rsidRDefault="00837E53" w:rsidP="00837E53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Способы регулирования частоты в электрической системе?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Связь между свободным членом характеристического уравнения и якобианом системы ур</w:t>
      </w:r>
      <w:r>
        <w:rPr>
          <w:sz w:val="28"/>
          <w:szCs w:val="28"/>
        </w:rPr>
        <w:t>авнений установившихся режимов?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Расчет свободного члена характеристического уравнения при учете нагрузо</w:t>
      </w:r>
      <w:r>
        <w:rPr>
          <w:sz w:val="28"/>
          <w:szCs w:val="28"/>
        </w:rPr>
        <w:t>к статическими характеристиками?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Метод Эйлера для расчета динамич</w:t>
      </w:r>
      <w:r>
        <w:rPr>
          <w:sz w:val="28"/>
          <w:szCs w:val="28"/>
        </w:rPr>
        <w:t>еской устойчивости энергосистем?</w:t>
      </w:r>
    </w:p>
    <w:p w:rsidR="00837E53" w:rsidRPr="00905A46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Решение задачи оценки динамической устойчивости ЭЭС с помощью рядов Тей</w:t>
      </w:r>
      <w:r>
        <w:rPr>
          <w:sz w:val="28"/>
          <w:szCs w:val="28"/>
        </w:rPr>
        <w:t>лора. Исправленный метод Эйлера?</w:t>
      </w:r>
    </w:p>
    <w:p w:rsidR="00837E53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905A46">
        <w:rPr>
          <w:sz w:val="28"/>
          <w:szCs w:val="28"/>
        </w:rPr>
        <w:t>Метод Рунге-Кутта четвертого поря</w:t>
      </w:r>
      <w:r>
        <w:rPr>
          <w:sz w:val="28"/>
          <w:szCs w:val="28"/>
        </w:rPr>
        <w:t>дка. Метод прогноза и коррекции?</w:t>
      </w:r>
    </w:p>
    <w:p w:rsidR="00837E53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397321">
        <w:rPr>
          <w:sz w:val="28"/>
          <w:szCs w:val="28"/>
        </w:rPr>
        <w:t xml:space="preserve">Автоматическое регулирование возбуждения синхронных </w:t>
      </w:r>
      <w:r w:rsidRPr="00397321">
        <w:rPr>
          <w:sz w:val="28"/>
          <w:szCs w:val="28"/>
        </w:rPr>
        <w:lastRenderedPageBreak/>
        <w:t>генераторов, разновидности возбудителей?</w:t>
      </w:r>
    </w:p>
    <w:p w:rsidR="00837E53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397321">
        <w:rPr>
          <w:sz w:val="28"/>
          <w:szCs w:val="28"/>
        </w:rPr>
        <w:t>Общая структура и принципы функционирования микропроцессорных автоматических регуляторов возбуждения?</w:t>
      </w:r>
    </w:p>
    <w:p w:rsidR="00837E53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397321">
        <w:rPr>
          <w:sz w:val="28"/>
          <w:szCs w:val="28"/>
        </w:rPr>
        <w:t>Назначение и виды противоаварийной автоматики?</w:t>
      </w:r>
    </w:p>
    <w:p w:rsidR="00837E53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397321">
        <w:rPr>
          <w:sz w:val="28"/>
          <w:szCs w:val="28"/>
        </w:rPr>
        <w:t>Разновидности и краткая характеристика автоматических устройств повторного включения?</w:t>
      </w:r>
    </w:p>
    <w:p w:rsidR="00837E53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397321">
        <w:rPr>
          <w:sz w:val="28"/>
          <w:szCs w:val="28"/>
        </w:rPr>
        <w:t>Особенности функционирования микропроцессорных комплектов автоматического повторного включения?</w:t>
      </w:r>
    </w:p>
    <w:p w:rsidR="00837E53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397321">
        <w:rPr>
          <w:sz w:val="28"/>
          <w:szCs w:val="28"/>
        </w:rPr>
        <w:t>Назначение и принципы функционирования автоматики предотвращения нарушения устойчивости?</w:t>
      </w:r>
    </w:p>
    <w:p w:rsidR="00837E53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397321">
        <w:rPr>
          <w:sz w:val="28"/>
          <w:szCs w:val="28"/>
        </w:rPr>
        <w:t>Особенности микропроцессорной автоматики прекращения асинхронного режима?</w:t>
      </w:r>
    </w:p>
    <w:p w:rsidR="00837E53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397321">
        <w:rPr>
          <w:sz w:val="28"/>
          <w:szCs w:val="28"/>
        </w:rPr>
        <w:t>Автоматическое ограничения повышения частоты и напряжения?</w:t>
      </w:r>
    </w:p>
    <w:p w:rsidR="00837E53" w:rsidRPr="00397321" w:rsidRDefault="00837E53" w:rsidP="00837E53">
      <w:pPr>
        <w:numPr>
          <w:ilvl w:val="0"/>
          <w:numId w:val="1"/>
        </w:numPr>
        <w:tabs>
          <w:tab w:val="left" w:pos="993"/>
        </w:tabs>
        <w:spacing w:line="360" w:lineRule="auto"/>
        <w:ind w:left="567" w:firstLine="0"/>
        <w:rPr>
          <w:sz w:val="28"/>
          <w:szCs w:val="28"/>
        </w:rPr>
      </w:pPr>
      <w:r w:rsidRPr="00397321">
        <w:rPr>
          <w:sz w:val="28"/>
          <w:szCs w:val="28"/>
        </w:rPr>
        <w:t>Общая структура и принцип действия микропроцессорных счетчиков электроэнергии</w:t>
      </w:r>
      <w:r>
        <w:rPr>
          <w:sz w:val="28"/>
          <w:szCs w:val="28"/>
        </w:rPr>
        <w:t>?</w:t>
      </w:r>
    </w:p>
    <w:p w:rsidR="000E4C20" w:rsidRDefault="006971C0" w:rsidP="00837E53">
      <w:pPr>
        <w:rPr>
          <w:sz w:val="28"/>
          <w:szCs w:val="28"/>
        </w:rPr>
      </w:pPr>
    </w:p>
    <w:p w:rsidR="00C475F3" w:rsidRDefault="00C475F3" w:rsidP="00837E53">
      <w:pPr>
        <w:rPr>
          <w:sz w:val="28"/>
          <w:szCs w:val="28"/>
        </w:rPr>
      </w:pPr>
      <w:bookmarkStart w:id="0" w:name="_GoBack"/>
      <w:bookmarkEnd w:id="0"/>
    </w:p>
    <w:p w:rsidR="00C475F3" w:rsidRPr="00C71040" w:rsidRDefault="00C475F3" w:rsidP="00837E53">
      <w:pPr>
        <w:rPr>
          <w:sz w:val="28"/>
          <w:szCs w:val="28"/>
        </w:rPr>
      </w:pPr>
    </w:p>
    <w:p w:rsidR="00C475F3" w:rsidRDefault="00C475F3" w:rsidP="00837E5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направления </w:t>
      </w:r>
    </w:p>
    <w:p w:rsidR="00C71040" w:rsidRDefault="00C475F3" w:rsidP="00837E53">
      <w:pPr>
        <w:rPr>
          <w:sz w:val="28"/>
          <w:szCs w:val="28"/>
        </w:rPr>
      </w:pPr>
      <w:r>
        <w:rPr>
          <w:sz w:val="28"/>
          <w:szCs w:val="28"/>
        </w:rPr>
        <w:t xml:space="preserve">д-р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>. наук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М.А. Авербух</w:t>
      </w:r>
    </w:p>
    <w:p w:rsidR="00C71040" w:rsidRDefault="00C71040" w:rsidP="00837E53">
      <w:pPr>
        <w:rPr>
          <w:sz w:val="28"/>
          <w:szCs w:val="28"/>
        </w:rPr>
      </w:pPr>
    </w:p>
    <w:p w:rsidR="00C71040" w:rsidRDefault="00C71040" w:rsidP="00837E53">
      <w:pPr>
        <w:rPr>
          <w:sz w:val="28"/>
          <w:szCs w:val="28"/>
        </w:rPr>
      </w:pPr>
    </w:p>
    <w:p w:rsidR="00C71040" w:rsidRPr="00C71040" w:rsidRDefault="00C71040" w:rsidP="00C71040">
      <w:pPr>
        <w:jc w:val="both"/>
        <w:rPr>
          <w:sz w:val="28"/>
          <w:szCs w:val="28"/>
        </w:rPr>
      </w:pPr>
    </w:p>
    <w:p w:rsidR="00C71040" w:rsidRDefault="00C71040" w:rsidP="00837E53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C71040">
        <w:rPr>
          <w:sz w:val="28"/>
          <w:szCs w:val="28"/>
        </w:rPr>
        <w:t xml:space="preserve"> каф</w:t>
      </w:r>
      <w:r>
        <w:rPr>
          <w:sz w:val="28"/>
          <w:szCs w:val="28"/>
        </w:rPr>
        <w:t>едрой</w:t>
      </w:r>
      <w:r w:rsidRPr="00C71040">
        <w:rPr>
          <w:sz w:val="28"/>
          <w:szCs w:val="28"/>
        </w:rPr>
        <w:t xml:space="preserve"> </w:t>
      </w:r>
    </w:p>
    <w:p w:rsidR="00C475F3" w:rsidRDefault="00C71040" w:rsidP="00837E53">
      <w:pPr>
        <w:rPr>
          <w:sz w:val="28"/>
          <w:szCs w:val="28"/>
        </w:rPr>
      </w:pPr>
      <w:r w:rsidRPr="00C71040">
        <w:rPr>
          <w:sz w:val="28"/>
          <w:szCs w:val="28"/>
        </w:rPr>
        <w:t>элект</w:t>
      </w:r>
      <w:r>
        <w:rPr>
          <w:sz w:val="28"/>
          <w:szCs w:val="28"/>
        </w:rPr>
        <w:t>роэнергетики и автоматики</w:t>
      </w:r>
    </w:p>
    <w:p w:rsidR="00C71040" w:rsidRPr="00C71040" w:rsidRDefault="00C475F3" w:rsidP="00837E53">
      <w:pPr>
        <w:rPr>
          <w:sz w:val="28"/>
          <w:szCs w:val="28"/>
        </w:rPr>
      </w:pPr>
      <w:r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>. наук</w:t>
      </w:r>
      <w:r w:rsidR="00C71040">
        <w:rPr>
          <w:sz w:val="28"/>
          <w:szCs w:val="28"/>
        </w:rPr>
        <w:tab/>
      </w:r>
      <w:r w:rsidR="00C71040">
        <w:rPr>
          <w:sz w:val="28"/>
          <w:szCs w:val="28"/>
        </w:rPr>
        <w:tab/>
      </w:r>
      <w:r w:rsidR="00C71040">
        <w:rPr>
          <w:sz w:val="28"/>
          <w:szCs w:val="28"/>
        </w:rPr>
        <w:tab/>
      </w:r>
      <w:r w:rsidR="00C71040">
        <w:rPr>
          <w:sz w:val="28"/>
          <w:szCs w:val="28"/>
        </w:rPr>
        <w:tab/>
      </w:r>
      <w:r w:rsidR="00C7104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А.В. Белоусов</w:t>
      </w:r>
    </w:p>
    <w:sectPr w:rsidR="00C71040" w:rsidRPr="00C710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E53" w:rsidRDefault="00837E53" w:rsidP="00837E53">
      <w:r>
        <w:separator/>
      </w:r>
    </w:p>
  </w:endnote>
  <w:endnote w:type="continuationSeparator" w:id="0">
    <w:p w:rsidR="00837E53" w:rsidRDefault="00837E53" w:rsidP="0083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23851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837E53" w:rsidRPr="00837E53" w:rsidRDefault="00837E53">
        <w:pPr>
          <w:pStyle w:val="a6"/>
          <w:jc w:val="center"/>
          <w:rPr>
            <w:sz w:val="24"/>
          </w:rPr>
        </w:pPr>
        <w:r w:rsidRPr="00837E53">
          <w:rPr>
            <w:sz w:val="24"/>
          </w:rPr>
          <w:fldChar w:fldCharType="begin"/>
        </w:r>
        <w:r w:rsidRPr="00837E53">
          <w:rPr>
            <w:sz w:val="24"/>
          </w:rPr>
          <w:instrText>PAGE   \* MERGEFORMAT</w:instrText>
        </w:r>
        <w:r w:rsidRPr="00837E53">
          <w:rPr>
            <w:sz w:val="24"/>
          </w:rPr>
          <w:fldChar w:fldCharType="separate"/>
        </w:r>
        <w:r w:rsidR="00C475F3">
          <w:rPr>
            <w:noProof/>
            <w:sz w:val="24"/>
          </w:rPr>
          <w:t>2</w:t>
        </w:r>
        <w:r w:rsidRPr="00837E53">
          <w:rPr>
            <w:sz w:val="24"/>
          </w:rPr>
          <w:fldChar w:fldCharType="end"/>
        </w:r>
      </w:p>
    </w:sdtContent>
  </w:sdt>
  <w:p w:rsidR="00837E53" w:rsidRDefault="00837E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E53" w:rsidRDefault="00837E53" w:rsidP="00837E53">
      <w:r>
        <w:separator/>
      </w:r>
    </w:p>
  </w:footnote>
  <w:footnote w:type="continuationSeparator" w:id="0">
    <w:p w:rsidR="00837E53" w:rsidRDefault="00837E53" w:rsidP="00837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903B9"/>
    <w:multiLevelType w:val="hybridMultilevel"/>
    <w:tmpl w:val="F8346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BE"/>
    <w:rsid w:val="003341F6"/>
    <w:rsid w:val="004175BE"/>
    <w:rsid w:val="00440B2D"/>
    <w:rsid w:val="00837E53"/>
    <w:rsid w:val="00BD0FB4"/>
    <w:rsid w:val="00C475F3"/>
    <w:rsid w:val="00C7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26E5"/>
  <w15:chartTrackingRefBased/>
  <w15:docId w15:val="{2ED69837-4829-44E2-AC3A-F40548DE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7E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7E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7E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37E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7E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7E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7E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2018-03-27T09:00:00Z</cp:lastPrinted>
  <dcterms:created xsi:type="dcterms:W3CDTF">2018-03-27T08:16:00Z</dcterms:created>
  <dcterms:modified xsi:type="dcterms:W3CDTF">2018-03-27T09:08:00Z</dcterms:modified>
</cp:coreProperties>
</file>