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564BB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4BB3">
        <w:rPr>
          <w:rFonts w:ascii="Times New Roman" w:hAnsi="Times New Roman" w:cs="Times New Roman"/>
          <w:sz w:val="24"/>
          <w:szCs w:val="24"/>
          <w:u w:val="single"/>
        </w:rPr>
        <w:t>Градостроительство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564BB3">
        <w:rPr>
          <w:rFonts w:ascii="Times New Roman" w:hAnsi="Times New Roman" w:cs="Times New Roman"/>
          <w:sz w:val="24"/>
          <w:szCs w:val="24"/>
          <w:u w:val="single"/>
        </w:rPr>
        <w:t>ГР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54384">
        <w:rPr>
          <w:rFonts w:ascii="Times New Roman" w:hAnsi="Times New Roman" w:cs="Times New Roman"/>
          <w:sz w:val="24"/>
          <w:szCs w:val="24"/>
          <w:u w:val="single"/>
        </w:rPr>
        <w:t>41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65438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654384">
        <w:tc>
          <w:tcPr>
            <w:tcW w:w="15795" w:type="dxa"/>
            <w:gridSpan w:val="7"/>
          </w:tcPr>
          <w:p w:rsidR="00987750" w:rsidRPr="00987750" w:rsidRDefault="00396882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Визуально-ландшафтный анализ</w:t>
            </w:r>
          </w:p>
        </w:tc>
      </w:tr>
      <w:tr w:rsidR="00987750" w:rsidRPr="00987750" w:rsidTr="00654384">
        <w:tc>
          <w:tcPr>
            <w:tcW w:w="15795" w:type="dxa"/>
            <w:gridSpan w:val="7"/>
          </w:tcPr>
          <w:p w:rsidR="00987750" w:rsidRPr="00987750" w:rsidRDefault="00396882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Лекционные</w:t>
            </w:r>
            <w:r w:rsidR="00987750"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</w:tr>
      <w:tr w:rsidR="00424352" w:rsidRPr="00987750" w:rsidTr="00987750">
        <w:tc>
          <w:tcPr>
            <w:tcW w:w="5353" w:type="dxa"/>
            <w:vAlign w:val="center"/>
          </w:tcPr>
          <w:p w:rsidR="00396882" w:rsidRPr="00396882" w:rsidRDefault="00396882" w:rsidP="00396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3BC">
              <w:rPr>
                <w:rFonts w:ascii="Times New Roman" w:hAnsi="Times New Roman" w:cs="Times New Roman"/>
              </w:rPr>
              <w:t>В</w:t>
            </w:r>
            <w:r w:rsidRPr="00396882">
              <w:rPr>
                <w:rFonts w:ascii="Times New Roman" w:hAnsi="Times New Roman" w:cs="Times New Roman"/>
              </w:rPr>
              <w:t>ИЗУАЛЬНЫЕ ХАРАКТЕРИСТИКИ</w:t>
            </w:r>
          </w:p>
          <w:p w:rsidR="00396882" w:rsidRPr="00396882" w:rsidRDefault="00396882" w:rsidP="00396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882">
              <w:rPr>
                <w:rFonts w:ascii="Times New Roman" w:hAnsi="Times New Roman" w:cs="Times New Roman"/>
              </w:rPr>
              <w:t xml:space="preserve">ПРИРОДНОГО ЛАНДШАФТА </w:t>
            </w:r>
          </w:p>
          <w:p w:rsidR="00396882" w:rsidRPr="00396882" w:rsidRDefault="00396882" w:rsidP="00396882">
            <w:pPr>
              <w:pStyle w:val="ac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396882">
              <w:rPr>
                <w:rFonts w:ascii="Times New Roman" w:hAnsi="Times New Roman" w:cs="Times New Roman"/>
                <w:color w:val="auto"/>
              </w:rPr>
              <w:t xml:space="preserve">Объемно-пространственная структура визуальных пространственных единиц ландшафта </w:t>
            </w:r>
          </w:p>
          <w:p w:rsidR="00396882" w:rsidRPr="00396882" w:rsidRDefault="00396882" w:rsidP="00396882">
            <w:pPr>
              <w:pStyle w:val="ac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396882">
              <w:rPr>
                <w:rFonts w:ascii="Times New Roman" w:hAnsi="Times New Roman" w:cs="Times New Roman"/>
                <w:color w:val="auto"/>
              </w:rPr>
              <w:t xml:space="preserve">Характеристики </w:t>
            </w:r>
            <w:proofErr w:type="spellStart"/>
            <w:r w:rsidRPr="00396882">
              <w:rPr>
                <w:rFonts w:ascii="Times New Roman" w:hAnsi="Times New Roman" w:cs="Times New Roman"/>
                <w:color w:val="auto"/>
              </w:rPr>
              <w:t>полиструктуры</w:t>
            </w:r>
            <w:proofErr w:type="spellEnd"/>
            <w:r w:rsidRPr="00396882">
              <w:rPr>
                <w:rFonts w:ascii="Times New Roman" w:hAnsi="Times New Roman" w:cs="Times New Roman"/>
                <w:color w:val="auto"/>
              </w:rPr>
              <w:t xml:space="preserve"> отдельных «кадров» ландшафта </w:t>
            </w:r>
          </w:p>
          <w:p w:rsidR="00D41C87" w:rsidRPr="00D41C87" w:rsidRDefault="00396882" w:rsidP="00396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882">
              <w:rPr>
                <w:rFonts w:ascii="Times New Roman" w:hAnsi="Times New Roman" w:cs="Times New Roman"/>
              </w:rPr>
              <w:t>Точки пейзажного обзора</w:t>
            </w:r>
          </w:p>
        </w:tc>
        <w:tc>
          <w:tcPr>
            <w:tcW w:w="1370" w:type="dxa"/>
            <w:vAlign w:val="center"/>
          </w:tcPr>
          <w:p w:rsidR="00424352" w:rsidRPr="00987750" w:rsidRDefault="0039688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4352" w:rsidRDefault="00396882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41C8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1C8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32490C" w:rsidRDefault="0032490C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0C" w:rsidRPr="00987750" w:rsidRDefault="0032490C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17:50-19:25</w:t>
            </w:r>
          </w:p>
        </w:tc>
        <w:tc>
          <w:tcPr>
            <w:tcW w:w="2126" w:type="dxa"/>
            <w:vAlign w:val="center"/>
          </w:tcPr>
          <w:p w:rsidR="00424352" w:rsidRPr="00987750" w:rsidRDefault="00CC2C11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24352" w:rsidRPr="008F5072" w:rsidRDefault="00D41C87" w:rsidP="00D41C87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онлайн консультирование с использованием </w:t>
            </w:r>
            <w:r w:rsidR="00623B83"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электронной почты: </w:t>
            </w:r>
            <w:hyperlink r:id="rId6" w:history="1">
              <w:r w:rsidR="00CC2C11"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tvtokar</w:t>
              </w:r>
              <w:r w:rsidR="00CC2C11"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</w:rPr>
                <w:t>@</w:t>
              </w:r>
              <w:r w:rsidR="00CC2C11"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mail</w:t>
              </w:r>
              <w:r w:rsidR="00CC2C11"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C2C11"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  <w:r w:rsidR="00564BB3"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D41C87" w:rsidRPr="008F5072" w:rsidRDefault="00D41C87" w:rsidP="00564BB3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и тел.: </w:t>
            </w:r>
          </w:p>
          <w:p w:rsidR="008F5072" w:rsidRPr="008F5072" w:rsidRDefault="008F5072" w:rsidP="00564BB3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>8(905)675-02-71</w:t>
            </w:r>
          </w:p>
        </w:tc>
      </w:tr>
      <w:tr w:rsidR="00B519B3" w:rsidRPr="00987750" w:rsidTr="00987750">
        <w:tc>
          <w:tcPr>
            <w:tcW w:w="5353" w:type="dxa"/>
            <w:vAlign w:val="center"/>
          </w:tcPr>
          <w:p w:rsidR="00396882" w:rsidRPr="00396882" w:rsidRDefault="00396882" w:rsidP="003968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882">
              <w:rPr>
                <w:rFonts w:ascii="Times New Roman" w:hAnsi="Times New Roman" w:cs="Times New Roman"/>
              </w:rPr>
              <w:t xml:space="preserve">СВЯЗИ АРХИТЕКТУРНЫХ ФОРМ С ВИЗУАЛЬНЫМИ ХАРАКТЕРИСТИКАМИ ПРИРОДНОГО ЛАНДШАФТА </w:t>
            </w:r>
          </w:p>
          <w:p w:rsidR="00396882" w:rsidRPr="00396882" w:rsidRDefault="00396882" w:rsidP="00396882">
            <w:pPr>
              <w:pStyle w:val="ac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396882">
              <w:rPr>
                <w:rFonts w:ascii="Times New Roman" w:hAnsi="Times New Roman" w:cs="Times New Roman"/>
                <w:color w:val="auto"/>
              </w:rPr>
              <w:t xml:space="preserve">Значение групповых форм при застройке пространственных единиц ландшафта </w:t>
            </w:r>
          </w:p>
          <w:p w:rsidR="00396882" w:rsidRPr="00396882" w:rsidRDefault="00396882" w:rsidP="00396882">
            <w:pPr>
              <w:pStyle w:val="ac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auto"/>
              </w:rPr>
            </w:pPr>
            <w:r w:rsidRPr="00396882">
              <w:rPr>
                <w:rFonts w:ascii="Times New Roman" w:hAnsi="Times New Roman" w:cs="Times New Roman"/>
                <w:color w:val="auto"/>
              </w:rPr>
              <w:t>Связи архитектурных форм с рельефом участка</w:t>
            </w:r>
          </w:p>
          <w:p w:rsidR="00B519B3" w:rsidRPr="00987750" w:rsidRDefault="00396882" w:rsidP="003968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6882">
              <w:rPr>
                <w:rFonts w:ascii="Times New Roman" w:hAnsi="Times New Roman" w:cs="Times New Roman"/>
              </w:rPr>
              <w:lastRenderedPageBreak/>
              <w:t>Взаимодействие архитектурных форм с «кадром» как фоном</w:t>
            </w:r>
          </w:p>
        </w:tc>
        <w:tc>
          <w:tcPr>
            <w:tcW w:w="1370" w:type="dxa"/>
            <w:vAlign w:val="center"/>
          </w:tcPr>
          <w:p w:rsidR="00B519B3" w:rsidRPr="00987750" w:rsidRDefault="0039688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B519B3" w:rsidRDefault="00396882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519B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19B3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32490C" w:rsidRDefault="0032490C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0C" w:rsidRPr="00987750" w:rsidRDefault="0032490C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17:50-19:25</w:t>
            </w:r>
          </w:p>
        </w:tc>
        <w:tc>
          <w:tcPr>
            <w:tcW w:w="2126" w:type="dxa"/>
            <w:vAlign w:val="center"/>
          </w:tcPr>
          <w:p w:rsidR="00B519B3" w:rsidRPr="00987750" w:rsidRDefault="00396882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1560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B519B3" w:rsidRPr="00987750" w:rsidRDefault="00B519B3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CC2C11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онлайн консультирование с использованием электронной почты: </w:t>
            </w:r>
            <w:hyperlink r:id="rId7" w:history="1"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tvtokar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</w:rPr>
                <w:t>@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mail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</w:rPr>
                <w:t>.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</w:hyperlink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C2C11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и тел.: </w:t>
            </w:r>
          </w:p>
          <w:p w:rsidR="008F5072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>8(905)675-02-71</w:t>
            </w:r>
          </w:p>
        </w:tc>
      </w:tr>
      <w:tr w:rsidR="00396882" w:rsidRPr="00987750" w:rsidTr="00950EA4">
        <w:tc>
          <w:tcPr>
            <w:tcW w:w="15795" w:type="dxa"/>
            <w:gridSpan w:val="7"/>
          </w:tcPr>
          <w:p w:rsidR="00396882" w:rsidRPr="00987750" w:rsidRDefault="00396882" w:rsidP="0039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Практические</w:t>
            </w: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</w:t>
            </w:r>
          </w:p>
        </w:tc>
      </w:tr>
      <w:tr w:rsidR="00CC2C11" w:rsidRPr="00987750" w:rsidTr="00987750">
        <w:tc>
          <w:tcPr>
            <w:tcW w:w="5353" w:type="dxa"/>
            <w:vAlign w:val="center"/>
          </w:tcPr>
          <w:p w:rsidR="00CC2C11" w:rsidRPr="00396882" w:rsidRDefault="00CC2C11" w:rsidP="00CC2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33BC">
              <w:rPr>
                <w:rFonts w:ascii="Times New Roman" w:hAnsi="Times New Roman" w:cs="Times New Roman"/>
              </w:rPr>
              <w:t>В</w:t>
            </w:r>
            <w:r w:rsidRPr="00396882">
              <w:rPr>
                <w:rFonts w:ascii="Times New Roman" w:hAnsi="Times New Roman" w:cs="Times New Roman"/>
              </w:rPr>
              <w:t>ИЗУАЛЬНЫЕ ХАРАКТЕРИСТИКИ</w:t>
            </w:r>
          </w:p>
          <w:p w:rsidR="00CC2C11" w:rsidRPr="00396882" w:rsidRDefault="00CC2C11" w:rsidP="00CC2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882">
              <w:rPr>
                <w:rFonts w:ascii="Times New Roman" w:hAnsi="Times New Roman" w:cs="Times New Roman"/>
              </w:rPr>
              <w:t xml:space="preserve">ПРИРОДНОГО ЛАНДШАФТА </w:t>
            </w:r>
          </w:p>
          <w:p w:rsidR="00CC2C11" w:rsidRPr="00D41C87" w:rsidRDefault="00CC2C11" w:rsidP="00CC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CC2C11" w:rsidRPr="00987750" w:rsidRDefault="00CC2C11" w:rsidP="00CC2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C2C11" w:rsidRDefault="00CC2C11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01.04.2020</w:t>
            </w:r>
          </w:p>
          <w:p w:rsidR="0032490C" w:rsidRDefault="0032490C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490C" w:rsidRPr="00987750" w:rsidRDefault="0032490C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CC2C11" w:rsidRPr="00CC2C11" w:rsidRDefault="00CC2C11" w:rsidP="00CC2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РГЗ</w:t>
            </w:r>
          </w:p>
        </w:tc>
        <w:tc>
          <w:tcPr>
            <w:tcW w:w="1560" w:type="dxa"/>
            <w:vAlign w:val="center"/>
          </w:tcPr>
          <w:p w:rsidR="00CC2C11" w:rsidRPr="00987750" w:rsidRDefault="00CC2C11" w:rsidP="00CC2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CC2C11" w:rsidRPr="00D41C87" w:rsidRDefault="00CC2C11" w:rsidP="00CC2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CC2C11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онлайн консультирование с использованием электронной почты: </w:t>
            </w:r>
            <w:hyperlink r:id="rId8" w:history="1"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tvtokar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</w:rPr>
                <w:t>@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mail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C2C11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и тел.: </w:t>
            </w:r>
          </w:p>
          <w:p w:rsidR="00CC2C11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>8(905)675-02-71</w:t>
            </w:r>
          </w:p>
        </w:tc>
      </w:tr>
      <w:tr w:rsidR="00CC2C11" w:rsidRPr="00987750" w:rsidTr="00987750">
        <w:tc>
          <w:tcPr>
            <w:tcW w:w="5353" w:type="dxa"/>
            <w:vAlign w:val="center"/>
          </w:tcPr>
          <w:p w:rsidR="00CC2C11" w:rsidRPr="00396882" w:rsidRDefault="00CC2C11" w:rsidP="00CC2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882">
              <w:rPr>
                <w:rFonts w:ascii="Times New Roman" w:hAnsi="Times New Roman" w:cs="Times New Roman"/>
              </w:rPr>
              <w:t xml:space="preserve">СВЯЗИ АРХИТЕКТУРНЫХ ФОРМ С ВИЗУАЛЬНЫМИ ХАРАКТЕРИСТИКАМИ ПРИРОДНОГО ЛАНДШАФТА </w:t>
            </w:r>
          </w:p>
          <w:p w:rsidR="00CC2C11" w:rsidRPr="00987750" w:rsidRDefault="00CC2C11" w:rsidP="00CC2C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CC2C11" w:rsidRPr="00987750" w:rsidRDefault="00CC2C11" w:rsidP="00CC2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C2C11" w:rsidRDefault="00CC2C11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  <w:p w:rsidR="0032490C" w:rsidRDefault="0032490C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32490C" w:rsidRPr="00987750" w:rsidRDefault="0032490C" w:rsidP="0032490C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CC2C11" w:rsidRPr="00987750" w:rsidRDefault="00CC2C11" w:rsidP="00CC2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РГЗ</w:t>
            </w:r>
          </w:p>
        </w:tc>
        <w:tc>
          <w:tcPr>
            <w:tcW w:w="1560" w:type="dxa"/>
            <w:vAlign w:val="center"/>
          </w:tcPr>
          <w:p w:rsidR="00CC2C11" w:rsidRPr="00987750" w:rsidRDefault="00CC2C11" w:rsidP="00CC2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CC2C11" w:rsidRPr="00987750" w:rsidRDefault="00CC2C11" w:rsidP="00CC2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CC2C11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онлайн консультирование с использованием электронной почты: </w:t>
            </w:r>
            <w:hyperlink r:id="rId9" w:history="1"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tvtokar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</w:rPr>
                <w:t>@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mail</w:t>
              </w:r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F55FEF">
                <w:rPr>
                  <w:rStyle w:val="af6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CC2C11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 xml:space="preserve">и тел.: </w:t>
            </w:r>
          </w:p>
          <w:p w:rsidR="00CC2C11" w:rsidRPr="008F5072" w:rsidRDefault="00CC2C11" w:rsidP="00CC2C11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8F5072">
              <w:rPr>
                <w:rFonts w:ascii="Times New Roman" w:hAnsi="Times New Roman" w:cs="Times New Roman"/>
                <w:sz w:val="19"/>
                <w:szCs w:val="19"/>
              </w:rPr>
              <w:t>8(905)675-02-71</w:t>
            </w:r>
          </w:p>
        </w:tc>
      </w:tr>
      <w:tr w:rsidR="00396882" w:rsidRPr="00987750" w:rsidTr="00987750">
        <w:tc>
          <w:tcPr>
            <w:tcW w:w="5353" w:type="dxa"/>
            <w:vAlign w:val="center"/>
          </w:tcPr>
          <w:p w:rsidR="00396882" w:rsidRPr="00862BD9" w:rsidRDefault="00396882" w:rsidP="0039688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2BD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396882" w:rsidRPr="00862BD9" w:rsidRDefault="00CC2C11" w:rsidP="003968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396882" w:rsidRDefault="00396882" w:rsidP="003968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396882" w:rsidRDefault="00396882" w:rsidP="003968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96882" w:rsidRDefault="00396882" w:rsidP="003968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96882" w:rsidRDefault="00396882" w:rsidP="003968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396882" w:rsidRDefault="00396882" w:rsidP="003968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FF2" w:rsidRDefault="00C12FF2" w:rsidP="00862B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62BD9" w:rsidRDefault="00862BD9" w:rsidP="00862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 w:rsidR="00C12FF2">
        <w:rPr>
          <w:rFonts w:ascii="Times New Roman" w:hAnsi="Times New Roman" w:cs="Times New Roman"/>
          <w:sz w:val="28"/>
          <w:szCs w:val="28"/>
          <w:u w:val="single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2F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 / </w:t>
      </w:r>
      <w:r w:rsidR="00C12FF2">
        <w:rPr>
          <w:rFonts w:ascii="Times New Roman" w:hAnsi="Times New Roman" w:cs="Times New Roman"/>
          <w:sz w:val="28"/>
          <w:szCs w:val="28"/>
        </w:rPr>
        <w:t>Токарь Т.В.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862BD9" w:rsidRDefault="00862BD9" w:rsidP="00862B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12F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862BD9" w:rsidRDefault="00862BD9" w:rsidP="00862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BD9" w:rsidRPr="00424352" w:rsidRDefault="00862BD9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352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BD9" w:rsidRPr="00424352" w:rsidRDefault="00862BD9" w:rsidP="00424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2BD9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1BBA"/>
    <w:multiLevelType w:val="hybridMultilevel"/>
    <w:tmpl w:val="B4E0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9063A"/>
    <w:multiLevelType w:val="hybridMultilevel"/>
    <w:tmpl w:val="2538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32490C"/>
    <w:rsid w:val="00396882"/>
    <w:rsid w:val="00424352"/>
    <w:rsid w:val="00435E0A"/>
    <w:rsid w:val="00440446"/>
    <w:rsid w:val="004B206F"/>
    <w:rsid w:val="00520526"/>
    <w:rsid w:val="00564BB3"/>
    <w:rsid w:val="00595043"/>
    <w:rsid w:val="00623B83"/>
    <w:rsid w:val="00632555"/>
    <w:rsid w:val="00654384"/>
    <w:rsid w:val="00657B94"/>
    <w:rsid w:val="00862BD9"/>
    <w:rsid w:val="008F5072"/>
    <w:rsid w:val="00935D97"/>
    <w:rsid w:val="00987750"/>
    <w:rsid w:val="00A55A0D"/>
    <w:rsid w:val="00B31A3A"/>
    <w:rsid w:val="00B519B3"/>
    <w:rsid w:val="00B757E6"/>
    <w:rsid w:val="00BC6294"/>
    <w:rsid w:val="00C12FF2"/>
    <w:rsid w:val="00CC2C11"/>
    <w:rsid w:val="00D322B2"/>
    <w:rsid w:val="00D41C87"/>
    <w:rsid w:val="00D65D3B"/>
    <w:rsid w:val="00DA043F"/>
    <w:rsid w:val="00F6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A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0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DA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0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toka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vtok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tokar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vtok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6</cp:revision>
  <cp:lastPrinted>2020-03-23T10:12:00Z</cp:lastPrinted>
  <dcterms:created xsi:type="dcterms:W3CDTF">2020-03-23T10:31:00Z</dcterms:created>
  <dcterms:modified xsi:type="dcterms:W3CDTF">2020-03-25T08:40:00Z</dcterms:modified>
</cp:coreProperties>
</file>